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0C573" w14:textId="77777777" w:rsidR="00E37CB5" w:rsidRDefault="005C34CC">
      <w:pPr>
        <w:rPr>
          <w:rFonts w:ascii="Verdana" w:hAnsi="Verdana"/>
          <w:sz w:val="20"/>
          <w:szCs w:val="20"/>
        </w:rPr>
      </w:pPr>
      <w:r>
        <w:rPr>
          <w:rFonts w:ascii="Verdana" w:hAnsi="Verdana"/>
          <w:noProof/>
          <w:sz w:val="20"/>
          <w:szCs w:val="20"/>
          <w:lang w:eastAsia="fr-FR"/>
        </w:rPr>
        <mc:AlternateContent>
          <mc:Choice Requires="wpg">
            <w:drawing>
              <wp:anchor distT="0" distB="0" distL="114300" distR="114300" simplePos="0" relativeHeight="251658240" behindDoc="0" locked="0" layoutInCell="1" allowOverlap="1" wp14:anchorId="4DD3862F" wp14:editId="46CFA785">
                <wp:simplePos x="0" y="0"/>
                <wp:positionH relativeFrom="margin">
                  <wp:align>left</wp:align>
                </wp:positionH>
                <wp:positionV relativeFrom="paragraph">
                  <wp:posOffset>635</wp:posOffset>
                </wp:positionV>
                <wp:extent cx="1901825" cy="1326515"/>
                <wp:effectExtent l="0" t="0" r="3175" b="6985"/>
                <wp:wrapNone/>
                <wp:docPr id="1" name="Image 1" descr="Département 2015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épartement 2015 logo"/>
                        <pic:cNvPicPr>
                          <a:picLocks noChangeAspect="1"/>
                        </pic:cNvPicPr>
                      </pic:nvPicPr>
                      <pic:blipFill>
                        <a:blip r:embed="rId8"/>
                        <a:stretch/>
                      </pic:blipFill>
                      <pic:spPr bwMode="auto">
                        <a:xfrm>
                          <a:off x="0" y="0"/>
                          <a:ext cx="1901825" cy="132651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so-position-horizontal:left;mso-position-vertical-relative:text;margin-top:0.05pt;mso-position-vertical:absolute;width:149.75pt;height:104.45pt;mso-wrap-distance-left:9.00pt;mso-wrap-distance-top:0.00pt;mso-wrap-distance-right:9.00pt;mso-wrap-distance-bottom:0.00pt;z-index:1;" stroked="f">
                <v:imagedata r:id="rId16" o:title=""/>
                <o:lock v:ext="edit" rotation="t"/>
              </v:shape>
            </w:pict>
          </mc:Fallback>
        </mc:AlternateContent>
      </w:r>
      <w:r>
        <w:rPr>
          <w:rFonts w:ascii="Verdana" w:hAnsi="Verdana"/>
          <w:sz w:val="20"/>
          <w:szCs w:val="20"/>
        </w:rPr>
        <w:t xml:space="preserve"> </w:t>
      </w:r>
    </w:p>
    <w:p w14:paraId="4B43CEDA" w14:textId="77777777" w:rsidR="00E37CB5" w:rsidRDefault="00E37CB5">
      <w:pPr>
        <w:rPr>
          <w:rFonts w:ascii="Verdana" w:hAnsi="Verdana"/>
          <w:sz w:val="20"/>
          <w:szCs w:val="20"/>
        </w:rPr>
      </w:pPr>
    </w:p>
    <w:p w14:paraId="036367A0" w14:textId="77777777" w:rsidR="00E37CB5" w:rsidRDefault="00E37CB5">
      <w:pPr>
        <w:rPr>
          <w:rFonts w:ascii="Verdana" w:hAnsi="Verdana"/>
          <w:sz w:val="20"/>
          <w:szCs w:val="20"/>
        </w:rPr>
      </w:pPr>
    </w:p>
    <w:p w14:paraId="178B2438" w14:textId="77777777" w:rsidR="00E37CB5" w:rsidRDefault="00E37CB5">
      <w:pPr>
        <w:rPr>
          <w:rFonts w:ascii="Verdana" w:hAnsi="Verdana"/>
          <w:sz w:val="20"/>
          <w:szCs w:val="20"/>
        </w:rPr>
      </w:pPr>
    </w:p>
    <w:p w14:paraId="4FF92992" w14:textId="77777777" w:rsidR="00E37CB5" w:rsidRDefault="00E37CB5">
      <w:pPr>
        <w:rPr>
          <w:rFonts w:ascii="Verdana" w:hAnsi="Verdana"/>
          <w:sz w:val="20"/>
          <w:szCs w:val="20"/>
        </w:rPr>
      </w:pPr>
    </w:p>
    <w:p w14:paraId="24BCACD8" w14:textId="77777777" w:rsidR="00E37CB5" w:rsidRDefault="00E37CB5">
      <w:pPr>
        <w:rPr>
          <w:rFonts w:ascii="Verdana" w:hAnsi="Verdana"/>
          <w:sz w:val="20"/>
          <w:szCs w:val="20"/>
        </w:rPr>
      </w:pPr>
    </w:p>
    <w:p w14:paraId="753F9609" w14:textId="77777777" w:rsidR="00E37CB5" w:rsidRDefault="00E37CB5">
      <w:pPr>
        <w:rPr>
          <w:rFonts w:ascii="Verdana" w:hAnsi="Verdana"/>
          <w:sz w:val="20"/>
          <w:szCs w:val="20"/>
        </w:rPr>
      </w:pPr>
    </w:p>
    <w:p w14:paraId="236BC09F" w14:textId="77777777" w:rsidR="00E37CB5" w:rsidRDefault="00E37CB5">
      <w:pPr>
        <w:rPr>
          <w:rFonts w:ascii="Verdana" w:hAnsi="Verdana"/>
          <w:sz w:val="20"/>
          <w:szCs w:val="20"/>
        </w:rPr>
      </w:pPr>
    </w:p>
    <w:p w14:paraId="77C95638" w14:textId="77777777" w:rsidR="00E37CB5" w:rsidRDefault="00E37CB5">
      <w:pPr>
        <w:rPr>
          <w:rFonts w:ascii="Verdana" w:hAnsi="Verdana"/>
          <w:sz w:val="20"/>
          <w:szCs w:val="20"/>
        </w:rPr>
      </w:pPr>
    </w:p>
    <w:p w14:paraId="01FDA6F9" w14:textId="77777777" w:rsidR="00E37CB5" w:rsidRDefault="00E37CB5">
      <w:pPr>
        <w:rPr>
          <w:rFonts w:ascii="Verdana" w:hAnsi="Verdana"/>
          <w:sz w:val="20"/>
          <w:szCs w:val="20"/>
        </w:rPr>
      </w:pPr>
    </w:p>
    <w:p w14:paraId="7AFB3F0C" w14:textId="77777777" w:rsidR="00E37CB5" w:rsidRDefault="005C34CC">
      <w:pPr>
        <w:jc w:val="center"/>
        <w:rPr>
          <w:rFonts w:ascii="Verdana" w:hAnsi="Verdana"/>
          <w:b/>
          <w:sz w:val="20"/>
          <w:szCs w:val="20"/>
          <w:u w:val="single"/>
        </w:rPr>
      </w:pPr>
      <w:r>
        <w:rPr>
          <w:rFonts w:ascii="Verdana" w:hAnsi="Verdana"/>
          <w:b/>
          <w:sz w:val="20"/>
          <w:szCs w:val="20"/>
          <w:u w:val="single"/>
        </w:rPr>
        <w:t>Appel à candidatures</w:t>
      </w:r>
    </w:p>
    <w:p w14:paraId="13AEB017" w14:textId="77777777" w:rsidR="00E37CB5" w:rsidRDefault="00E37CB5">
      <w:pPr>
        <w:jc w:val="center"/>
        <w:rPr>
          <w:rFonts w:ascii="Verdana" w:hAnsi="Verdana"/>
          <w:b/>
          <w:sz w:val="20"/>
          <w:szCs w:val="20"/>
        </w:rPr>
      </w:pPr>
    </w:p>
    <w:p w14:paraId="2FA62F29" w14:textId="509072F3" w:rsidR="00E37CB5" w:rsidRDefault="005C34CC">
      <w:pPr>
        <w:jc w:val="center"/>
        <w:rPr>
          <w:rFonts w:ascii="Verdana" w:hAnsi="Verdana"/>
          <w:b/>
          <w:sz w:val="20"/>
          <w:szCs w:val="20"/>
        </w:rPr>
      </w:pPr>
      <w:r>
        <w:rPr>
          <w:rFonts w:ascii="Verdana" w:hAnsi="Verdana"/>
          <w:b/>
          <w:sz w:val="20"/>
          <w:szCs w:val="20"/>
        </w:rPr>
        <w:t>Attribution d’une dotation complémentaire aux Services autonomie à domicile (SAD) pour le financement d’actions améliorant la qualité du service</w:t>
      </w:r>
      <w:r w:rsidR="003B71BC">
        <w:rPr>
          <w:rFonts w:ascii="Verdana" w:hAnsi="Verdana"/>
          <w:b/>
          <w:sz w:val="20"/>
          <w:szCs w:val="20"/>
        </w:rPr>
        <w:br/>
      </w:r>
      <w:r>
        <w:rPr>
          <w:rFonts w:ascii="Verdana" w:hAnsi="Verdana"/>
          <w:b/>
          <w:sz w:val="20"/>
          <w:szCs w:val="20"/>
        </w:rPr>
        <w:t>rendu à l’usager</w:t>
      </w:r>
    </w:p>
    <w:p w14:paraId="156BF257" w14:textId="77777777" w:rsidR="00E37CB5" w:rsidRDefault="00E37CB5">
      <w:pPr>
        <w:jc w:val="center"/>
        <w:rPr>
          <w:rFonts w:ascii="Verdana" w:hAnsi="Verdana"/>
          <w:b/>
          <w:sz w:val="20"/>
          <w:szCs w:val="20"/>
        </w:rPr>
      </w:pPr>
    </w:p>
    <w:p w14:paraId="693CC127" w14:textId="77777777" w:rsidR="00E37CB5" w:rsidRDefault="00E37CB5">
      <w:pPr>
        <w:jc w:val="center"/>
        <w:rPr>
          <w:rFonts w:ascii="Verdana" w:hAnsi="Verdana"/>
          <w:b/>
          <w:sz w:val="20"/>
          <w:szCs w:val="20"/>
        </w:rPr>
      </w:pPr>
    </w:p>
    <w:p w14:paraId="5ACAF54B" w14:textId="77777777" w:rsidR="00E37CB5" w:rsidRDefault="00E37CB5">
      <w:pPr>
        <w:jc w:val="center"/>
        <w:rPr>
          <w:rFonts w:ascii="Verdana" w:hAnsi="Verdana"/>
          <w:b/>
          <w:sz w:val="20"/>
          <w:szCs w:val="20"/>
        </w:rPr>
      </w:pPr>
    </w:p>
    <w:p w14:paraId="37312F50" w14:textId="77777777" w:rsidR="00E37CB5" w:rsidRDefault="00E37CB5">
      <w:pPr>
        <w:pBdr>
          <w:top w:val="single" w:sz="12" w:space="1" w:color="000000"/>
          <w:left w:val="single" w:sz="12" w:space="4" w:color="000000"/>
          <w:bottom w:val="single" w:sz="12" w:space="1" w:color="000000"/>
          <w:right w:val="single" w:sz="12" w:space="4" w:color="000000"/>
        </w:pBdr>
        <w:jc w:val="center"/>
        <w:rPr>
          <w:rFonts w:ascii="Verdana" w:hAnsi="Verdana"/>
          <w:b/>
          <w:sz w:val="20"/>
          <w:szCs w:val="20"/>
        </w:rPr>
      </w:pPr>
    </w:p>
    <w:p w14:paraId="74F0ED92" w14:textId="77777777" w:rsidR="00E37CB5" w:rsidRDefault="005C34CC">
      <w:pPr>
        <w:pBdr>
          <w:top w:val="single" w:sz="12" w:space="1" w:color="000000"/>
          <w:left w:val="single" w:sz="12" w:space="4" w:color="000000"/>
          <w:bottom w:val="single" w:sz="12" w:space="1" w:color="000000"/>
          <w:right w:val="single" w:sz="12" w:space="4" w:color="000000"/>
        </w:pBdr>
        <w:spacing w:after="0"/>
        <w:rPr>
          <w:rFonts w:ascii="Verdana" w:hAnsi="Verdana"/>
          <w:sz w:val="20"/>
          <w:szCs w:val="20"/>
        </w:rPr>
      </w:pPr>
      <w:r>
        <w:rPr>
          <w:rFonts w:ascii="Verdana" w:hAnsi="Verdana"/>
          <w:b/>
          <w:sz w:val="20"/>
          <w:szCs w:val="20"/>
        </w:rPr>
        <w:t>Date de lancement de l’Appel à candidature (AAC) </w:t>
      </w:r>
      <w:r>
        <w:rPr>
          <w:rFonts w:ascii="Verdana" w:hAnsi="Verdana"/>
          <w:sz w:val="20"/>
          <w:szCs w:val="20"/>
        </w:rPr>
        <w:t>: 22 octobre 2025</w:t>
      </w:r>
    </w:p>
    <w:p w14:paraId="59D6EE40" w14:textId="77777777" w:rsidR="00E37CB5" w:rsidRDefault="00E37CB5">
      <w:pPr>
        <w:pBdr>
          <w:top w:val="single" w:sz="12" w:space="1" w:color="000000"/>
          <w:left w:val="single" w:sz="12" w:space="4" w:color="000000"/>
          <w:bottom w:val="single" w:sz="12" w:space="1" w:color="000000"/>
          <w:right w:val="single" w:sz="12" w:space="4" w:color="000000"/>
        </w:pBdr>
        <w:spacing w:after="0"/>
        <w:rPr>
          <w:rFonts w:ascii="Verdana" w:hAnsi="Verdana"/>
          <w:sz w:val="20"/>
          <w:szCs w:val="20"/>
        </w:rPr>
      </w:pPr>
    </w:p>
    <w:p w14:paraId="257F02F7" w14:textId="77777777" w:rsidR="00E37CB5" w:rsidRPr="005C34CC" w:rsidRDefault="005C34CC">
      <w:pPr>
        <w:pBdr>
          <w:top w:val="single" w:sz="12" w:space="1" w:color="000000"/>
          <w:left w:val="single" w:sz="12" w:space="4" w:color="000000"/>
          <w:bottom w:val="single" w:sz="12" w:space="1" w:color="000000"/>
          <w:right w:val="single" w:sz="12" w:space="4" w:color="000000"/>
        </w:pBdr>
        <w:spacing w:after="0"/>
        <w:rPr>
          <w:rFonts w:ascii="Verdana" w:hAnsi="Verdana"/>
          <w:sz w:val="20"/>
          <w:szCs w:val="20"/>
        </w:rPr>
      </w:pPr>
      <w:r>
        <w:rPr>
          <w:rFonts w:ascii="Verdana" w:hAnsi="Verdana"/>
          <w:b/>
          <w:sz w:val="20"/>
          <w:szCs w:val="20"/>
        </w:rPr>
        <w:t>Date limite de dépôt des candidatures</w:t>
      </w:r>
      <w:r>
        <w:rPr>
          <w:rFonts w:ascii="Verdana" w:hAnsi="Verdana"/>
          <w:sz w:val="20"/>
          <w:szCs w:val="20"/>
        </w:rPr>
        <w:t xml:space="preserve"> : 31 décembre 2025 </w:t>
      </w:r>
      <w:r w:rsidRPr="005C34CC">
        <w:rPr>
          <w:rStyle w:val="docdata"/>
          <w:rFonts w:ascii="Verdana" w:hAnsi="Verdana"/>
          <w:bCs/>
          <w:color w:val="000000"/>
          <w:sz w:val="20"/>
          <w:szCs w:val="20"/>
        </w:rPr>
        <w:t>à 23</w:t>
      </w:r>
      <w:r w:rsidRPr="005C34CC">
        <w:rPr>
          <w:rFonts w:ascii="Verdana" w:hAnsi="Verdana"/>
          <w:bCs/>
          <w:color w:val="000000"/>
          <w:sz w:val="20"/>
          <w:szCs w:val="20"/>
        </w:rPr>
        <w:t>h59</w:t>
      </w:r>
    </w:p>
    <w:p w14:paraId="14A17EEC" w14:textId="77777777" w:rsidR="00E37CB5" w:rsidRDefault="00E37CB5">
      <w:pPr>
        <w:pBdr>
          <w:top w:val="single" w:sz="12" w:space="1" w:color="000000"/>
          <w:left w:val="single" w:sz="12" w:space="4" w:color="000000"/>
          <w:bottom w:val="single" w:sz="12" w:space="1" w:color="000000"/>
          <w:right w:val="single" w:sz="12" w:space="4" w:color="000000"/>
        </w:pBdr>
        <w:spacing w:after="0"/>
        <w:rPr>
          <w:rFonts w:ascii="Verdana" w:hAnsi="Verdana"/>
          <w:sz w:val="20"/>
          <w:szCs w:val="20"/>
        </w:rPr>
      </w:pPr>
    </w:p>
    <w:p w14:paraId="128ED843" w14:textId="77777777" w:rsidR="00E37CB5" w:rsidRDefault="005C34CC">
      <w:pPr>
        <w:pBdr>
          <w:top w:val="single" w:sz="12" w:space="1" w:color="000000"/>
          <w:left w:val="single" w:sz="12" w:space="4" w:color="000000"/>
          <w:bottom w:val="single" w:sz="12" w:space="1" w:color="000000"/>
          <w:right w:val="single" w:sz="12" w:space="4" w:color="000000"/>
        </w:pBdr>
        <w:spacing w:after="0"/>
        <w:jc w:val="both"/>
        <w:rPr>
          <w:rFonts w:ascii="Verdana" w:hAnsi="Verdana"/>
          <w:sz w:val="20"/>
          <w:szCs w:val="20"/>
        </w:rPr>
      </w:pPr>
      <w:r>
        <w:rPr>
          <w:rFonts w:ascii="Verdana" w:hAnsi="Verdana"/>
          <w:b/>
          <w:sz w:val="20"/>
          <w:szCs w:val="20"/>
        </w:rPr>
        <w:t xml:space="preserve">Les candidatures devront être adressées en une seule fois par voies dématérialisée (lien WeTransfer ou autre) </w:t>
      </w:r>
      <w:r>
        <w:rPr>
          <w:rFonts w:ascii="Verdana" w:hAnsi="Verdana"/>
          <w:b/>
          <w:sz w:val="20"/>
          <w:szCs w:val="20"/>
          <w:u w:val="single"/>
        </w:rPr>
        <w:t>et</w:t>
      </w:r>
      <w:r>
        <w:rPr>
          <w:rFonts w:ascii="Verdana" w:hAnsi="Verdana"/>
          <w:b/>
          <w:sz w:val="20"/>
          <w:szCs w:val="20"/>
        </w:rPr>
        <w:t xml:space="preserve"> postale aux adresses suivantes</w:t>
      </w:r>
      <w:r>
        <w:rPr>
          <w:rFonts w:ascii="Verdana" w:hAnsi="Verdana"/>
          <w:sz w:val="20"/>
          <w:szCs w:val="20"/>
        </w:rPr>
        <w:t> :</w:t>
      </w:r>
    </w:p>
    <w:p w14:paraId="0D0B427B" w14:textId="77777777" w:rsidR="00E37CB5" w:rsidRDefault="00E37CB5">
      <w:pPr>
        <w:pBdr>
          <w:top w:val="single" w:sz="12" w:space="1" w:color="000000"/>
          <w:left w:val="single" w:sz="12" w:space="4" w:color="000000"/>
          <w:bottom w:val="single" w:sz="12" w:space="1" w:color="000000"/>
          <w:right w:val="single" w:sz="12" w:space="4" w:color="000000"/>
        </w:pBdr>
        <w:spacing w:after="0"/>
        <w:rPr>
          <w:rFonts w:ascii="Verdana" w:hAnsi="Verdana"/>
          <w:sz w:val="20"/>
          <w:szCs w:val="20"/>
        </w:rPr>
      </w:pPr>
    </w:p>
    <w:p w14:paraId="04022EBF" w14:textId="77777777" w:rsidR="00E37CB5" w:rsidRDefault="003B71BC">
      <w:pPr>
        <w:pBdr>
          <w:top w:val="single" w:sz="12" w:space="1" w:color="000000"/>
          <w:left w:val="single" w:sz="12" w:space="4" w:color="000000"/>
          <w:bottom w:val="single" w:sz="12" w:space="1" w:color="000000"/>
          <w:right w:val="single" w:sz="12" w:space="4" w:color="000000"/>
        </w:pBdr>
        <w:spacing w:after="0"/>
        <w:jc w:val="center"/>
        <w:rPr>
          <w:rStyle w:val="Lienhypertexte"/>
          <w:rFonts w:ascii="Verdana" w:hAnsi="Verdana"/>
          <w:b/>
          <w:color w:val="auto"/>
          <w:sz w:val="20"/>
          <w:szCs w:val="20"/>
          <w:u w:val="none"/>
        </w:rPr>
      </w:pPr>
      <w:hyperlink r:id="rId17" w:tooltip="mailto:aac-cd87@haute-vienne.fr" w:history="1">
        <w:r w:rsidR="005C34CC">
          <w:rPr>
            <w:rStyle w:val="Lienhypertexte"/>
            <w:rFonts w:ascii="Verdana" w:hAnsi="Verdana"/>
            <w:b/>
            <w:color w:val="auto"/>
            <w:sz w:val="20"/>
            <w:szCs w:val="20"/>
            <w:u w:val="none"/>
          </w:rPr>
          <w:t>aac-cd87@haute-vienne.fr</w:t>
        </w:r>
      </w:hyperlink>
      <w:r w:rsidR="005C34CC">
        <w:rPr>
          <w:rStyle w:val="Lienhypertexte"/>
          <w:rFonts w:ascii="Verdana" w:hAnsi="Verdana"/>
          <w:b/>
          <w:color w:val="auto"/>
          <w:sz w:val="20"/>
          <w:szCs w:val="20"/>
          <w:u w:val="none"/>
        </w:rPr>
        <w:t xml:space="preserve"> </w:t>
      </w:r>
    </w:p>
    <w:p w14:paraId="62C8027E"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avec comme objet « candidature AAC dotation complémentaire »</w:t>
      </w:r>
    </w:p>
    <w:p w14:paraId="2E1482F3" w14:textId="77777777" w:rsidR="00E37CB5" w:rsidRDefault="005C34CC">
      <w:pPr>
        <w:pBdr>
          <w:top w:val="single" w:sz="12" w:space="1" w:color="000000"/>
          <w:left w:val="single" w:sz="12" w:space="4" w:color="000000"/>
          <w:bottom w:val="single" w:sz="12" w:space="1" w:color="000000"/>
          <w:right w:val="single" w:sz="12" w:space="4" w:color="000000"/>
        </w:pBdr>
        <w:jc w:val="center"/>
        <w:rPr>
          <w:rFonts w:ascii="Verdana" w:hAnsi="Verdana"/>
          <w:sz w:val="20"/>
          <w:szCs w:val="20"/>
        </w:rPr>
      </w:pPr>
      <w:r>
        <w:rPr>
          <w:rFonts w:ascii="Verdana" w:hAnsi="Verdana"/>
          <w:sz w:val="20"/>
          <w:szCs w:val="20"/>
        </w:rPr>
        <w:t>et</w:t>
      </w:r>
    </w:p>
    <w:p w14:paraId="63F082AF"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Conseil départemental</w:t>
      </w:r>
    </w:p>
    <w:p w14:paraId="1CD26EAF"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Pôle personnes âgées – personnes handicapées</w:t>
      </w:r>
    </w:p>
    <w:p w14:paraId="4FECF3C2"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AAC dotation complémentaire</w:t>
      </w:r>
    </w:p>
    <w:p w14:paraId="50503E8E"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11 rue François Chénieux</w:t>
      </w:r>
    </w:p>
    <w:p w14:paraId="317CA8B3"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CS 83112</w:t>
      </w:r>
    </w:p>
    <w:p w14:paraId="1660B013"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r>
        <w:rPr>
          <w:rFonts w:ascii="Verdana" w:hAnsi="Verdana"/>
          <w:sz w:val="20"/>
          <w:szCs w:val="20"/>
        </w:rPr>
        <w:t>87031 Limoges Cedex 1</w:t>
      </w:r>
    </w:p>
    <w:p w14:paraId="164F829A" w14:textId="77777777" w:rsidR="00E37CB5" w:rsidRDefault="00E37CB5">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rPr>
      </w:pPr>
    </w:p>
    <w:p w14:paraId="0351FC2E" w14:textId="77777777" w:rsidR="00E37CB5" w:rsidRDefault="005C34CC">
      <w:pPr>
        <w:pBdr>
          <w:top w:val="single" w:sz="12" w:space="1" w:color="000000"/>
          <w:left w:val="single" w:sz="12" w:space="4" w:color="000000"/>
          <w:bottom w:val="single" w:sz="12" w:space="1" w:color="000000"/>
          <w:right w:val="single" w:sz="12" w:space="4" w:color="000000"/>
        </w:pBdr>
        <w:spacing w:after="0"/>
        <w:jc w:val="center"/>
        <w:rPr>
          <w:rFonts w:ascii="Verdana" w:hAnsi="Verdana"/>
          <w:sz w:val="20"/>
          <w:szCs w:val="20"/>
          <w:u w:val="single"/>
        </w:rPr>
      </w:pPr>
      <w:r>
        <w:rPr>
          <w:rFonts w:ascii="Verdana" w:hAnsi="Verdana"/>
          <w:sz w:val="20"/>
          <w:szCs w:val="20"/>
          <w:u w:val="single"/>
        </w:rPr>
        <w:t>Avec inscrit « </w:t>
      </w:r>
      <w:r>
        <w:rPr>
          <w:rFonts w:ascii="Verdana" w:hAnsi="Verdana"/>
          <w:b/>
          <w:sz w:val="20"/>
          <w:szCs w:val="20"/>
          <w:u w:val="single"/>
        </w:rPr>
        <w:t>confidentiel</w:t>
      </w:r>
      <w:r>
        <w:rPr>
          <w:rFonts w:ascii="Verdana" w:hAnsi="Verdana"/>
          <w:sz w:val="20"/>
          <w:szCs w:val="20"/>
          <w:u w:val="single"/>
        </w:rPr>
        <w:t> » sur l’enveloppe</w:t>
      </w:r>
    </w:p>
    <w:p w14:paraId="7B4426F5" w14:textId="77777777" w:rsidR="00E37CB5" w:rsidRDefault="00E37CB5">
      <w:pPr>
        <w:pBdr>
          <w:top w:val="single" w:sz="12" w:space="1" w:color="000000"/>
          <w:left w:val="single" w:sz="12" w:space="4" w:color="000000"/>
          <w:bottom w:val="single" w:sz="12" w:space="1" w:color="000000"/>
          <w:right w:val="single" w:sz="12" w:space="4" w:color="000000"/>
        </w:pBdr>
        <w:rPr>
          <w:rFonts w:ascii="Verdana" w:hAnsi="Verdana"/>
          <w:sz w:val="20"/>
          <w:szCs w:val="20"/>
        </w:rPr>
      </w:pPr>
    </w:p>
    <w:p w14:paraId="00977255" w14:textId="77777777" w:rsidR="00E37CB5" w:rsidRDefault="005C34CC">
      <w:pPr>
        <w:rPr>
          <w:rFonts w:ascii="Verdana" w:hAnsi="Verdana"/>
          <w:sz w:val="20"/>
          <w:szCs w:val="20"/>
        </w:rPr>
      </w:pPr>
      <w:r>
        <w:rPr>
          <w:rFonts w:ascii="Verdana" w:hAnsi="Verdana"/>
          <w:sz w:val="20"/>
          <w:szCs w:val="20"/>
        </w:rPr>
        <w:br w:type="page" w:clear="all"/>
      </w:r>
    </w:p>
    <w:p w14:paraId="4D09CB85" w14:textId="77777777" w:rsidR="00E37CB5" w:rsidRDefault="005C34CC">
      <w:pPr>
        <w:pStyle w:val="Paragraphedeliste"/>
        <w:numPr>
          <w:ilvl w:val="0"/>
          <w:numId w:val="1"/>
        </w:numPr>
        <w:spacing w:after="0"/>
        <w:ind w:left="0" w:firstLine="0"/>
        <w:jc w:val="both"/>
        <w:rPr>
          <w:rFonts w:ascii="Verdana" w:hAnsi="Verdana"/>
          <w:b/>
          <w:sz w:val="24"/>
          <w:szCs w:val="24"/>
        </w:rPr>
      </w:pPr>
      <w:r>
        <w:rPr>
          <w:rFonts w:ascii="Verdana" w:hAnsi="Verdana"/>
          <w:b/>
          <w:sz w:val="24"/>
          <w:szCs w:val="24"/>
        </w:rPr>
        <w:lastRenderedPageBreak/>
        <w:t xml:space="preserve">Contexte </w:t>
      </w:r>
    </w:p>
    <w:p w14:paraId="0BD18057" w14:textId="77777777" w:rsidR="00E37CB5" w:rsidRDefault="00E37CB5">
      <w:pPr>
        <w:spacing w:after="0"/>
        <w:jc w:val="both"/>
        <w:rPr>
          <w:rFonts w:ascii="Verdana" w:hAnsi="Verdana"/>
          <w:sz w:val="20"/>
          <w:szCs w:val="20"/>
        </w:rPr>
      </w:pPr>
    </w:p>
    <w:p w14:paraId="7F35526F" w14:textId="77777777" w:rsidR="00E37CB5" w:rsidRDefault="005C34CC">
      <w:pPr>
        <w:spacing w:after="0"/>
        <w:jc w:val="both"/>
        <w:rPr>
          <w:rFonts w:ascii="Verdana" w:hAnsi="Verdana"/>
          <w:sz w:val="20"/>
          <w:szCs w:val="20"/>
        </w:rPr>
      </w:pPr>
      <w:r>
        <w:rPr>
          <w:rFonts w:ascii="Verdana" w:hAnsi="Verdana"/>
          <w:sz w:val="20"/>
          <w:szCs w:val="20"/>
        </w:rPr>
        <w:t xml:space="preserve">L’article 44 de la loi de financement de la sécurité sociale pour 2022 prévoyait une refonte du modèle de financement des SAD, visant à améliorer leurs conditions de solvabilisation ainsi que la qualité de service. </w:t>
      </w:r>
    </w:p>
    <w:p w14:paraId="3BA85B72" w14:textId="77777777" w:rsidR="00E37CB5" w:rsidRDefault="005C34CC">
      <w:pPr>
        <w:jc w:val="both"/>
        <w:rPr>
          <w:rFonts w:ascii="Verdana" w:hAnsi="Verdana"/>
          <w:sz w:val="20"/>
          <w:szCs w:val="20"/>
        </w:rPr>
      </w:pPr>
      <w:r>
        <w:rPr>
          <w:rFonts w:ascii="Verdana" w:hAnsi="Verdana"/>
          <w:sz w:val="20"/>
          <w:szCs w:val="20"/>
        </w:rPr>
        <w:t>Le premier volet de cette refonte a consisté en la mise en place, au 1</w:t>
      </w:r>
      <w:r>
        <w:rPr>
          <w:rFonts w:ascii="Verdana" w:hAnsi="Verdana"/>
          <w:sz w:val="20"/>
          <w:szCs w:val="20"/>
          <w:vertAlign w:val="superscript"/>
        </w:rPr>
        <w:t>er</w:t>
      </w:r>
      <w:r>
        <w:rPr>
          <w:rFonts w:ascii="Verdana" w:hAnsi="Verdana"/>
          <w:sz w:val="20"/>
          <w:szCs w:val="20"/>
        </w:rPr>
        <w:t xml:space="preserve"> janvier 2022, d’un tarif minimal national de valorisation d’une heure d’aide à domicile, fixé pour l’année 2022 à 22 € par heure, 23 € en 2023 23,5 € en 2024 et 24,58 € en 2025. </w:t>
      </w:r>
    </w:p>
    <w:p w14:paraId="44C8E647" w14:textId="77777777" w:rsidR="00E37CB5" w:rsidRDefault="005C34CC">
      <w:pPr>
        <w:spacing w:after="0"/>
        <w:jc w:val="both"/>
        <w:rPr>
          <w:rFonts w:ascii="Verdana" w:hAnsi="Verdana"/>
          <w:sz w:val="20"/>
          <w:szCs w:val="20"/>
        </w:rPr>
      </w:pPr>
      <w:r>
        <w:rPr>
          <w:rFonts w:ascii="Verdana" w:hAnsi="Verdana"/>
          <w:sz w:val="20"/>
          <w:szCs w:val="20"/>
        </w:rPr>
        <w:t xml:space="preserve">Le second volet de cette refonte, consiste en la mise en place d’une dotation « complémentaire », prévue au 3° du I de l’article L.314-2-1 du code de l’action sociale et des familles (CASF), visant à financer des actions améliorant la qualité du service rendu à l’usager. </w:t>
      </w:r>
    </w:p>
    <w:p w14:paraId="6A36FEAB" w14:textId="77777777" w:rsidR="00E37CB5" w:rsidRDefault="00E37CB5">
      <w:pPr>
        <w:spacing w:after="0"/>
        <w:jc w:val="both"/>
        <w:rPr>
          <w:rFonts w:ascii="Verdana" w:hAnsi="Verdana"/>
          <w:sz w:val="20"/>
          <w:szCs w:val="20"/>
        </w:rPr>
      </w:pPr>
    </w:p>
    <w:p w14:paraId="5AD4CDE5" w14:textId="77777777" w:rsidR="00E37CB5" w:rsidRDefault="005C34CC">
      <w:pPr>
        <w:spacing w:after="0"/>
        <w:jc w:val="both"/>
        <w:rPr>
          <w:rFonts w:ascii="Verdana" w:hAnsi="Verdana"/>
          <w:sz w:val="20"/>
          <w:szCs w:val="20"/>
        </w:rPr>
      </w:pPr>
      <w:r>
        <w:rPr>
          <w:rFonts w:ascii="Verdana" w:hAnsi="Verdana"/>
          <w:sz w:val="20"/>
          <w:szCs w:val="20"/>
        </w:rPr>
        <w:t xml:space="preserve">Les actions ouvrant droit au financement par la dotation complémentaire doivent permettre de réaliser un ou plusieurs des objectifs suivants, listés à l’article L.314-2-2 du CASF : </w:t>
      </w:r>
    </w:p>
    <w:p w14:paraId="30EBB9FC" w14:textId="77777777" w:rsidR="00E37CB5" w:rsidRDefault="00E37CB5">
      <w:pPr>
        <w:spacing w:after="60"/>
        <w:jc w:val="both"/>
        <w:rPr>
          <w:rFonts w:ascii="Verdana" w:hAnsi="Verdana"/>
          <w:sz w:val="20"/>
          <w:szCs w:val="20"/>
        </w:rPr>
      </w:pPr>
    </w:p>
    <w:p w14:paraId="5E4AD2AF" w14:textId="77777777" w:rsidR="00E37CB5" w:rsidRDefault="005C34CC">
      <w:pPr>
        <w:pStyle w:val="Paragraphedeliste"/>
        <w:numPr>
          <w:ilvl w:val="0"/>
          <w:numId w:val="25"/>
        </w:numPr>
        <w:spacing w:after="60"/>
        <w:ind w:left="851" w:hanging="284"/>
        <w:jc w:val="both"/>
        <w:rPr>
          <w:rFonts w:ascii="Verdana" w:hAnsi="Verdana"/>
          <w:spacing w:val="-2"/>
          <w:sz w:val="20"/>
          <w:szCs w:val="20"/>
        </w:rPr>
      </w:pPr>
      <w:r>
        <w:rPr>
          <w:rFonts w:ascii="Verdana" w:hAnsi="Verdana"/>
          <w:spacing w:val="-2"/>
          <w:sz w:val="20"/>
          <w:szCs w:val="20"/>
        </w:rPr>
        <w:t xml:space="preserve">accompagner des personnes dont le profil de prise en charge présente des spécificités ; </w:t>
      </w:r>
    </w:p>
    <w:p w14:paraId="7781711E" w14:textId="77777777" w:rsidR="00E37CB5" w:rsidRDefault="005C34CC">
      <w:pPr>
        <w:pStyle w:val="Paragraphedeliste"/>
        <w:numPr>
          <w:ilvl w:val="0"/>
          <w:numId w:val="25"/>
        </w:numPr>
        <w:spacing w:after="60"/>
        <w:ind w:left="851" w:hanging="284"/>
        <w:jc w:val="both"/>
        <w:rPr>
          <w:rFonts w:ascii="Verdana" w:hAnsi="Verdana"/>
          <w:spacing w:val="-2"/>
          <w:sz w:val="20"/>
          <w:szCs w:val="20"/>
        </w:rPr>
      </w:pPr>
      <w:r>
        <w:rPr>
          <w:rFonts w:ascii="Verdana" w:hAnsi="Verdana"/>
          <w:spacing w:val="-2"/>
          <w:sz w:val="20"/>
          <w:szCs w:val="20"/>
        </w:rPr>
        <w:t xml:space="preserve">intervenir sur une amplitude horaire incluant les soirs, les dimanches et les jours fériés ; </w:t>
      </w:r>
    </w:p>
    <w:p w14:paraId="3BDD7B2B" w14:textId="77777777" w:rsidR="00E37CB5" w:rsidRDefault="005C34CC">
      <w:pPr>
        <w:pStyle w:val="Paragraphedeliste"/>
        <w:numPr>
          <w:ilvl w:val="0"/>
          <w:numId w:val="25"/>
        </w:numPr>
        <w:spacing w:after="60"/>
        <w:ind w:left="851" w:hanging="284"/>
        <w:jc w:val="both"/>
        <w:rPr>
          <w:rFonts w:ascii="Verdana" w:hAnsi="Verdana"/>
          <w:sz w:val="20"/>
          <w:szCs w:val="20"/>
        </w:rPr>
      </w:pPr>
      <w:r>
        <w:rPr>
          <w:rFonts w:ascii="Verdana" w:hAnsi="Verdana"/>
          <w:sz w:val="20"/>
          <w:szCs w:val="20"/>
        </w:rPr>
        <w:t xml:space="preserve">contribuer à la couverture des besoins de l'ensemble du territoire ; </w:t>
      </w:r>
    </w:p>
    <w:p w14:paraId="3ACAF06C" w14:textId="77777777" w:rsidR="00E37CB5" w:rsidRDefault="005C34CC">
      <w:pPr>
        <w:pStyle w:val="Paragraphedeliste"/>
        <w:numPr>
          <w:ilvl w:val="0"/>
          <w:numId w:val="25"/>
        </w:numPr>
        <w:spacing w:after="60"/>
        <w:ind w:left="851" w:hanging="284"/>
        <w:jc w:val="both"/>
        <w:rPr>
          <w:rFonts w:ascii="Verdana" w:hAnsi="Verdana"/>
          <w:sz w:val="20"/>
          <w:szCs w:val="20"/>
        </w:rPr>
      </w:pPr>
      <w:r>
        <w:rPr>
          <w:rFonts w:ascii="Verdana" w:hAnsi="Verdana"/>
          <w:sz w:val="20"/>
          <w:szCs w:val="20"/>
        </w:rPr>
        <w:t xml:space="preserve">apporter un soutien aux aidants des personnes accompagnées ; </w:t>
      </w:r>
    </w:p>
    <w:p w14:paraId="167623DF" w14:textId="77777777" w:rsidR="00E37CB5" w:rsidRDefault="005C34CC">
      <w:pPr>
        <w:pStyle w:val="Paragraphedeliste"/>
        <w:numPr>
          <w:ilvl w:val="0"/>
          <w:numId w:val="25"/>
        </w:numPr>
        <w:spacing w:after="60"/>
        <w:ind w:left="851" w:hanging="284"/>
        <w:jc w:val="both"/>
        <w:rPr>
          <w:rFonts w:ascii="Verdana" w:hAnsi="Verdana"/>
          <w:sz w:val="20"/>
          <w:szCs w:val="20"/>
        </w:rPr>
      </w:pPr>
      <w:r>
        <w:rPr>
          <w:rFonts w:ascii="Verdana" w:hAnsi="Verdana"/>
          <w:sz w:val="20"/>
          <w:szCs w:val="20"/>
        </w:rPr>
        <w:t xml:space="preserve">améliorer la qualité de vie au travail des intervenants ; </w:t>
      </w:r>
    </w:p>
    <w:p w14:paraId="4D4AE42C" w14:textId="77777777" w:rsidR="00E37CB5" w:rsidRDefault="005C34CC">
      <w:pPr>
        <w:pStyle w:val="Paragraphedeliste"/>
        <w:numPr>
          <w:ilvl w:val="0"/>
          <w:numId w:val="25"/>
        </w:numPr>
        <w:spacing w:after="0"/>
        <w:ind w:left="851" w:hanging="284"/>
        <w:jc w:val="both"/>
        <w:rPr>
          <w:rFonts w:ascii="Verdana" w:hAnsi="Verdana"/>
          <w:sz w:val="20"/>
          <w:szCs w:val="20"/>
        </w:rPr>
      </w:pPr>
      <w:r>
        <w:rPr>
          <w:rFonts w:ascii="Verdana" w:hAnsi="Verdana"/>
          <w:sz w:val="20"/>
          <w:szCs w:val="20"/>
        </w:rPr>
        <w:t>lutter contre l'isolement des personnes accompagnées.</w:t>
      </w:r>
    </w:p>
    <w:p w14:paraId="4D2054BC" w14:textId="77777777" w:rsidR="00E37CB5" w:rsidRDefault="00E37CB5">
      <w:pPr>
        <w:spacing w:after="0"/>
        <w:jc w:val="both"/>
        <w:rPr>
          <w:rFonts w:ascii="Verdana" w:hAnsi="Verdana"/>
          <w:sz w:val="20"/>
          <w:szCs w:val="20"/>
        </w:rPr>
      </w:pPr>
    </w:p>
    <w:p w14:paraId="6C5F8796" w14:textId="77777777" w:rsidR="00E37CB5" w:rsidRDefault="005C34CC">
      <w:pPr>
        <w:jc w:val="both"/>
        <w:rPr>
          <w:rFonts w:ascii="Verdana" w:hAnsi="Verdana"/>
          <w:sz w:val="20"/>
          <w:szCs w:val="20"/>
        </w:rPr>
      </w:pPr>
      <w:r>
        <w:rPr>
          <w:rFonts w:ascii="Verdana" w:hAnsi="Verdana"/>
          <w:sz w:val="20"/>
          <w:szCs w:val="20"/>
        </w:rPr>
        <w:t xml:space="preserve">Dans son Schéma départemental de l’autonomie 2022 – 2026, le Département de la </w:t>
      </w:r>
      <w:r>
        <w:rPr>
          <w:rFonts w:ascii="Verdana" w:hAnsi="Verdana"/>
          <w:sz w:val="20"/>
          <w:szCs w:val="20"/>
        </w:rPr>
        <w:br/>
        <w:t xml:space="preserve">Haute-Vienne prévoit de faciliter le maintien à domicile des personnes âgées et/ou en situation de handicap en consolidant l’offre d’aide et d’accompagnement à domicile, notamment par une meilleure structuration de l’offre des SAD. Il projette également de mieux informer et outiller les professionnels du territoire en développant, entre autres, la formation des professionnels du domicile afin d’améliorer l’attractivité des métiers et de renforcer la qualité des prestations proposées. </w:t>
      </w:r>
    </w:p>
    <w:p w14:paraId="27E176C9" w14:textId="77777777" w:rsidR="00E37CB5" w:rsidRDefault="005C34CC">
      <w:pPr>
        <w:spacing w:after="0"/>
        <w:jc w:val="both"/>
        <w:rPr>
          <w:rFonts w:ascii="Verdana" w:hAnsi="Verdana"/>
          <w:sz w:val="20"/>
          <w:szCs w:val="20"/>
        </w:rPr>
      </w:pPr>
      <w:r>
        <w:rPr>
          <w:rFonts w:ascii="Verdana" w:hAnsi="Verdana"/>
          <w:sz w:val="20"/>
          <w:szCs w:val="20"/>
        </w:rPr>
        <w:t xml:space="preserve">Dans ce cadre, le Département de la Haute-Vienne s’est engagé dans l’attribution d’une dotation complémentaire aux SAD pour le financement d’actions améliorant la qualité du service rendu à l’usager dès 2023. </w:t>
      </w:r>
    </w:p>
    <w:p w14:paraId="0F96C913" w14:textId="77777777" w:rsidR="00E37CB5" w:rsidRDefault="00E37CB5">
      <w:pPr>
        <w:spacing w:after="0"/>
        <w:jc w:val="both"/>
        <w:rPr>
          <w:rFonts w:ascii="Verdana" w:hAnsi="Verdana"/>
          <w:sz w:val="20"/>
          <w:szCs w:val="20"/>
        </w:rPr>
      </w:pPr>
    </w:p>
    <w:p w14:paraId="26AC9F64" w14:textId="77777777" w:rsidR="00E37CB5" w:rsidRDefault="005C34CC">
      <w:pPr>
        <w:jc w:val="both"/>
        <w:rPr>
          <w:rFonts w:ascii="Verdana" w:hAnsi="Verdana"/>
          <w:sz w:val="20"/>
          <w:szCs w:val="20"/>
        </w:rPr>
      </w:pPr>
      <w:r>
        <w:rPr>
          <w:rFonts w:ascii="Verdana" w:hAnsi="Verdana"/>
          <w:sz w:val="20"/>
          <w:szCs w:val="20"/>
        </w:rPr>
        <w:t xml:space="preserve">Le présent AAC vise à sélectionner les SAD pouvant bénéficier de la dotation complémentaire pour le financement d’actions répondant aux objectifs prioritaires du Département. </w:t>
      </w:r>
    </w:p>
    <w:p w14:paraId="476B8FBA" w14:textId="77777777" w:rsidR="00E37CB5" w:rsidRDefault="005C34CC">
      <w:pPr>
        <w:jc w:val="both"/>
        <w:rPr>
          <w:rFonts w:ascii="Verdana" w:hAnsi="Verdana"/>
          <w:sz w:val="20"/>
          <w:szCs w:val="20"/>
        </w:rPr>
      </w:pPr>
      <w:r>
        <w:rPr>
          <w:rFonts w:ascii="Verdana" w:hAnsi="Verdana"/>
          <w:sz w:val="20"/>
          <w:szCs w:val="20"/>
        </w:rPr>
        <w:t>Les services retenus à l’issue de l’AAC s’engageront dans un processus de contractualisation avec les services du Département. Ce processus doit conduire à la signature, au plus tard un an après la notification des résultats de l’appel à candidatures, à la signature d’un Contrat pluriannuel d’objectifs et de moyens (CPOM) tel que prévu par l’article L.313-11-1 du CASF, ou d’un avenant à celui-ci. Le CPOM ou l’avenant précisent, notamment, les conditions de mise en œuvre de la dotation complémentaire pour le service.</w:t>
      </w:r>
    </w:p>
    <w:p w14:paraId="0475A898" w14:textId="77777777" w:rsidR="00E37CB5" w:rsidRDefault="005C34CC">
      <w:pPr>
        <w:spacing w:after="0"/>
        <w:jc w:val="both"/>
        <w:rPr>
          <w:rFonts w:ascii="Verdana" w:hAnsi="Verdana"/>
          <w:b/>
          <w:bCs/>
          <w:sz w:val="20"/>
          <w:szCs w:val="20"/>
        </w:rPr>
      </w:pPr>
      <w:r>
        <w:rPr>
          <w:rFonts w:ascii="Verdana" w:hAnsi="Verdana"/>
          <w:sz w:val="20"/>
          <w:szCs w:val="20"/>
        </w:rPr>
        <w:t xml:space="preserve">Une notice explicative relative à la mise en œuvre de la dotation complémentaire a été rédigée par la Direction générale de la cohésion sociale (DGCS) et est consultable par le lien suivant : </w:t>
      </w:r>
      <w:hyperlink r:id="rId18" w:tooltip="https://solidarites.gouv.fr/financement-des-services-domicile-de-nouveaux-outils-pour-les-gestionnaires-et-les-departements" w:history="1">
        <w:r>
          <w:rPr>
            <w:rStyle w:val="Lienhypertexte"/>
            <w:rFonts w:ascii="Verdana" w:hAnsi="Verdana"/>
            <w:b/>
            <w:sz w:val="20"/>
            <w:szCs w:val="20"/>
          </w:rPr>
          <w:t>https://solidarites.gouv.fr/financement-des-services-domicile-de-nouveaux-outils-pour-les-gestionnaires-et-les-departements</w:t>
        </w:r>
      </w:hyperlink>
      <w:r>
        <w:rPr>
          <w:rFonts w:ascii="Verdana" w:hAnsi="Verdana"/>
          <w:b/>
          <w:sz w:val="20"/>
          <w:szCs w:val="20"/>
        </w:rPr>
        <w:t xml:space="preserve"> </w:t>
      </w:r>
    </w:p>
    <w:p w14:paraId="3982A750" w14:textId="77777777" w:rsidR="00E37CB5" w:rsidRDefault="005C34CC">
      <w:pPr>
        <w:pStyle w:val="Paragraphedeliste"/>
        <w:numPr>
          <w:ilvl w:val="0"/>
          <w:numId w:val="1"/>
        </w:numPr>
        <w:spacing w:after="0"/>
        <w:ind w:left="0" w:firstLine="0"/>
        <w:jc w:val="both"/>
        <w:rPr>
          <w:rFonts w:ascii="Verdana" w:hAnsi="Verdana"/>
          <w:b/>
          <w:sz w:val="24"/>
          <w:szCs w:val="24"/>
        </w:rPr>
      </w:pPr>
      <w:r>
        <w:rPr>
          <w:rFonts w:ascii="Verdana" w:hAnsi="Verdana"/>
          <w:b/>
          <w:sz w:val="24"/>
          <w:szCs w:val="24"/>
        </w:rPr>
        <w:lastRenderedPageBreak/>
        <w:t>Services éligibles</w:t>
      </w:r>
    </w:p>
    <w:p w14:paraId="645967AD" w14:textId="77777777" w:rsidR="00E37CB5" w:rsidRDefault="00E37CB5" w:rsidP="003B71BC">
      <w:pPr>
        <w:spacing w:after="0"/>
        <w:jc w:val="both"/>
        <w:rPr>
          <w:rFonts w:ascii="Verdana" w:hAnsi="Verdana"/>
          <w:sz w:val="20"/>
          <w:szCs w:val="20"/>
        </w:rPr>
      </w:pPr>
    </w:p>
    <w:p w14:paraId="54EB39DA" w14:textId="77777777" w:rsidR="00E37CB5" w:rsidRDefault="005C34CC" w:rsidP="003B71BC">
      <w:pPr>
        <w:spacing w:after="0"/>
        <w:jc w:val="both"/>
        <w:rPr>
          <w:rFonts w:ascii="Verdana" w:hAnsi="Verdana"/>
          <w:sz w:val="20"/>
          <w:szCs w:val="20"/>
        </w:rPr>
      </w:pPr>
      <w:r>
        <w:rPr>
          <w:rFonts w:ascii="Verdana" w:hAnsi="Verdana"/>
          <w:sz w:val="20"/>
          <w:szCs w:val="20"/>
        </w:rPr>
        <w:t xml:space="preserve">Est éligible à la dotation complémentaire, tout SAD au titre de son activité d’aide relevant des 6° et/ou 7° du I de l’article L.312-1 du CASF. Ces services peuvent donc candidater au présent appel à candidatures. </w:t>
      </w:r>
    </w:p>
    <w:p w14:paraId="5F175083" w14:textId="77777777" w:rsidR="00E37CB5" w:rsidRDefault="00E37CB5" w:rsidP="003B71BC">
      <w:pPr>
        <w:pStyle w:val="Default"/>
        <w:jc w:val="both"/>
        <w:rPr>
          <w:rFonts w:ascii="Verdana" w:hAnsi="Verdana"/>
          <w:sz w:val="20"/>
          <w:szCs w:val="20"/>
        </w:rPr>
      </w:pPr>
    </w:p>
    <w:p w14:paraId="1C789625" w14:textId="77777777" w:rsidR="00E37CB5" w:rsidRDefault="005C34CC">
      <w:pPr>
        <w:pStyle w:val="Default"/>
        <w:jc w:val="both"/>
        <w:rPr>
          <w:rFonts w:ascii="Verdana" w:hAnsi="Verdana"/>
          <w:sz w:val="20"/>
          <w:szCs w:val="20"/>
        </w:rPr>
      </w:pPr>
      <w:r>
        <w:rPr>
          <w:rFonts w:ascii="Verdana" w:hAnsi="Verdana"/>
          <w:sz w:val="20"/>
          <w:szCs w:val="20"/>
        </w:rPr>
        <w:t>Le statut juridique, l’habilitation à l’aide sociale ou un volume minimal d’heures prestées au titre de l’Allocation personnalisée d’autonomie (APA) et de la Prestation de compensation du handicap (PCH) ne constituent pas des critères d’éligibilité.</w:t>
      </w:r>
    </w:p>
    <w:p w14:paraId="5924DA23" w14:textId="77777777" w:rsidR="00E37CB5" w:rsidRDefault="00E37CB5">
      <w:pPr>
        <w:pStyle w:val="Default"/>
        <w:jc w:val="both"/>
        <w:rPr>
          <w:rFonts w:ascii="Verdana" w:hAnsi="Verdana"/>
          <w:sz w:val="20"/>
          <w:szCs w:val="20"/>
        </w:rPr>
      </w:pPr>
    </w:p>
    <w:p w14:paraId="75D1629A" w14:textId="77777777" w:rsidR="00E37CB5" w:rsidRDefault="00E37CB5">
      <w:pPr>
        <w:pStyle w:val="Default"/>
        <w:jc w:val="both"/>
        <w:rPr>
          <w:rFonts w:ascii="Verdana" w:hAnsi="Verdana"/>
          <w:sz w:val="20"/>
          <w:szCs w:val="20"/>
        </w:rPr>
      </w:pPr>
    </w:p>
    <w:p w14:paraId="7CC0B1BE" w14:textId="77777777" w:rsidR="00E37CB5" w:rsidRDefault="005C34CC">
      <w:pPr>
        <w:pStyle w:val="Paragraphedeliste"/>
        <w:numPr>
          <w:ilvl w:val="0"/>
          <w:numId w:val="1"/>
        </w:numPr>
        <w:ind w:left="0" w:firstLine="0"/>
        <w:jc w:val="both"/>
        <w:rPr>
          <w:rFonts w:ascii="Verdana" w:hAnsi="Verdana"/>
          <w:b/>
          <w:sz w:val="24"/>
          <w:szCs w:val="24"/>
        </w:rPr>
      </w:pPr>
      <w:r>
        <w:rPr>
          <w:rFonts w:ascii="Verdana" w:hAnsi="Verdana"/>
          <w:b/>
          <w:sz w:val="24"/>
          <w:szCs w:val="24"/>
        </w:rPr>
        <w:t>Objectifs et éléments financiers utiles à la détermination du montant de la dotation</w:t>
      </w:r>
    </w:p>
    <w:p w14:paraId="076FB359" w14:textId="77777777" w:rsidR="00E37CB5" w:rsidRDefault="00E37CB5">
      <w:pPr>
        <w:pStyle w:val="Paragraphedeliste"/>
        <w:ind w:left="1080"/>
        <w:jc w:val="both"/>
        <w:rPr>
          <w:rFonts w:ascii="Verdana" w:hAnsi="Verdana"/>
          <w:b/>
          <w:sz w:val="20"/>
          <w:szCs w:val="20"/>
          <w:u w:val="single"/>
        </w:rPr>
      </w:pPr>
    </w:p>
    <w:p w14:paraId="63401168" w14:textId="77777777" w:rsidR="00E37CB5" w:rsidRDefault="005C34CC">
      <w:pPr>
        <w:pStyle w:val="Paragraphedeliste"/>
        <w:numPr>
          <w:ilvl w:val="0"/>
          <w:numId w:val="5"/>
        </w:numPr>
        <w:spacing w:after="0"/>
        <w:ind w:left="714" w:hanging="357"/>
        <w:jc w:val="both"/>
        <w:rPr>
          <w:rFonts w:ascii="Verdana" w:hAnsi="Verdana"/>
          <w:b/>
          <w:i/>
          <w:sz w:val="20"/>
          <w:szCs w:val="20"/>
        </w:rPr>
      </w:pPr>
      <w:r>
        <w:rPr>
          <w:rFonts w:ascii="Verdana" w:hAnsi="Verdana"/>
          <w:b/>
          <w:i/>
          <w:sz w:val="20"/>
          <w:szCs w:val="20"/>
        </w:rPr>
        <w:t>Présentation des objectifs énumérés par l’article L.314-2-2 CASF</w:t>
      </w:r>
    </w:p>
    <w:p w14:paraId="2BE8A5D7" w14:textId="77777777" w:rsidR="00E37CB5" w:rsidRDefault="00E37CB5">
      <w:pPr>
        <w:spacing w:after="0"/>
        <w:jc w:val="both"/>
        <w:rPr>
          <w:rFonts w:ascii="Verdana" w:hAnsi="Verdana"/>
          <w:sz w:val="20"/>
          <w:szCs w:val="20"/>
        </w:rPr>
      </w:pPr>
    </w:p>
    <w:p w14:paraId="172EE187" w14:textId="77777777" w:rsidR="00E37CB5" w:rsidRDefault="005C34CC">
      <w:pPr>
        <w:spacing w:after="0"/>
        <w:jc w:val="both"/>
        <w:rPr>
          <w:rFonts w:ascii="Verdana" w:hAnsi="Verdana"/>
          <w:sz w:val="20"/>
          <w:szCs w:val="20"/>
        </w:rPr>
      </w:pPr>
      <w:r>
        <w:rPr>
          <w:rFonts w:ascii="Verdana" w:hAnsi="Verdana"/>
          <w:sz w:val="20"/>
          <w:szCs w:val="20"/>
        </w:rPr>
        <w:t xml:space="preserve">Vu les spécificités du territoire Haut-viennois, le Conseil départemental retient les </w:t>
      </w:r>
      <w:r>
        <w:rPr>
          <w:rFonts w:ascii="Verdana" w:hAnsi="Verdana"/>
          <w:sz w:val="20"/>
          <w:szCs w:val="20"/>
        </w:rPr>
        <w:br/>
        <w:t xml:space="preserve">6 objectifs permettant de bénéficier de la dotation complémentaire et priorise celui dédié à la qualité de vie au travail des intervenants : </w:t>
      </w:r>
    </w:p>
    <w:p w14:paraId="7C8EC943" w14:textId="77777777" w:rsidR="00E37CB5" w:rsidRDefault="00E37CB5">
      <w:pPr>
        <w:spacing w:after="0"/>
        <w:jc w:val="both"/>
        <w:rPr>
          <w:rFonts w:ascii="Verdana" w:hAnsi="Verdana"/>
          <w:sz w:val="20"/>
          <w:szCs w:val="20"/>
        </w:rPr>
      </w:pPr>
    </w:p>
    <w:p w14:paraId="0CCC0BA6" w14:textId="77777777" w:rsidR="00E37CB5" w:rsidRDefault="005C34CC">
      <w:pPr>
        <w:pStyle w:val="Paragraphedeliste"/>
        <w:numPr>
          <w:ilvl w:val="0"/>
          <w:numId w:val="23"/>
        </w:numPr>
        <w:jc w:val="both"/>
        <w:rPr>
          <w:rFonts w:ascii="Verdana" w:hAnsi="Verdana"/>
          <w:sz w:val="20"/>
          <w:szCs w:val="20"/>
        </w:rPr>
      </w:pPr>
      <w:r>
        <w:rPr>
          <w:rFonts w:ascii="Verdana" w:hAnsi="Verdana"/>
          <w:sz w:val="20"/>
          <w:szCs w:val="20"/>
        </w:rPr>
        <w:t xml:space="preserve">accompagner des personnes dont le profil de prise en charge présente des spécificités ; </w:t>
      </w:r>
    </w:p>
    <w:p w14:paraId="0AE79FF9" w14:textId="4DDEAD66" w:rsidR="00E37CB5" w:rsidRDefault="005C34CC">
      <w:pPr>
        <w:pStyle w:val="Paragraphedeliste"/>
        <w:numPr>
          <w:ilvl w:val="0"/>
          <w:numId w:val="23"/>
        </w:numPr>
        <w:spacing w:after="60"/>
        <w:ind w:left="714" w:hanging="357"/>
        <w:jc w:val="both"/>
        <w:rPr>
          <w:rFonts w:ascii="Verdana" w:hAnsi="Verdana"/>
          <w:sz w:val="20"/>
          <w:szCs w:val="20"/>
        </w:rPr>
      </w:pPr>
      <w:r>
        <w:rPr>
          <w:rFonts w:ascii="Verdana" w:hAnsi="Verdana"/>
          <w:sz w:val="20"/>
          <w:szCs w:val="20"/>
        </w:rPr>
        <w:t xml:space="preserve">intervenir sur une amplitude horaire incluant </w:t>
      </w:r>
      <w:r>
        <w:rPr>
          <w:rFonts w:ascii="Verdana" w:hAnsi="Verdana"/>
          <w:spacing w:val="-2"/>
          <w:sz w:val="20"/>
          <w:szCs w:val="20"/>
        </w:rPr>
        <w:t>les soirs,</w:t>
      </w:r>
      <w:r w:rsidR="003B1299">
        <w:rPr>
          <w:rFonts w:ascii="Verdana" w:hAnsi="Verdana"/>
          <w:sz w:val="20"/>
          <w:szCs w:val="20"/>
        </w:rPr>
        <w:t xml:space="preserve"> les </w:t>
      </w:r>
      <w:r>
        <w:rPr>
          <w:rFonts w:ascii="Verdana" w:hAnsi="Verdana"/>
          <w:sz w:val="20"/>
          <w:szCs w:val="20"/>
        </w:rPr>
        <w:t xml:space="preserve">dimanches et les jours fériés ; </w:t>
      </w:r>
    </w:p>
    <w:p w14:paraId="72F0BD90" w14:textId="77777777" w:rsidR="00E37CB5" w:rsidRDefault="005C34CC">
      <w:pPr>
        <w:pStyle w:val="Paragraphedeliste"/>
        <w:numPr>
          <w:ilvl w:val="0"/>
          <w:numId w:val="23"/>
        </w:numPr>
        <w:spacing w:after="60"/>
        <w:ind w:left="714" w:hanging="357"/>
        <w:jc w:val="both"/>
        <w:rPr>
          <w:rFonts w:ascii="Verdana" w:hAnsi="Verdana"/>
          <w:sz w:val="20"/>
          <w:szCs w:val="20"/>
        </w:rPr>
      </w:pPr>
      <w:r>
        <w:rPr>
          <w:rFonts w:ascii="Verdana" w:hAnsi="Verdana"/>
          <w:sz w:val="20"/>
          <w:szCs w:val="20"/>
        </w:rPr>
        <w:t xml:space="preserve">contribuer à la couverture des besoins de l'ensemble du territoire ; </w:t>
      </w:r>
    </w:p>
    <w:p w14:paraId="18A540AA" w14:textId="77777777" w:rsidR="00E37CB5" w:rsidRDefault="005C34CC">
      <w:pPr>
        <w:pStyle w:val="Paragraphedeliste"/>
        <w:numPr>
          <w:ilvl w:val="0"/>
          <w:numId w:val="23"/>
        </w:numPr>
        <w:spacing w:after="60"/>
        <w:ind w:left="714" w:hanging="357"/>
        <w:jc w:val="both"/>
        <w:rPr>
          <w:rFonts w:ascii="Verdana" w:hAnsi="Verdana"/>
          <w:sz w:val="20"/>
          <w:szCs w:val="20"/>
        </w:rPr>
      </w:pPr>
      <w:r>
        <w:rPr>
          <w:rFonts w:ascii="Verdana" w:hAnsi="Verdana"/>
          <w:sz w:val="20"/>
          <w:szCs w:val="20"/>
        </w:rPr>
        <w:t xml:space="preserve">apporter un soutien aux aidants des personnes accompagnées ; </w:t>
      </w:r>
    </w:p>
    <w:p w14:paraId="16AE7D45" w14:textId="77777777" w:rsidR="00E37CB5" w:rsidRDefault="005C34CC">
      <w:pPr>
        <w:pStyle w:val="Paragraphedeliste"/>
        <w:numPr>
          <w:ilvl w:val="0"/>
          <w:numId w:val="23"/>
        </w:numPr>
        <w:spacing w:after="60"/>
        <w:ind w:left="714" w:hanging="357"/>
        <w:jc w:val="both"/>
        <w:rPr>
          <w:rFonts w:ascii="Verdana" w:hAnsi="Verdana"/>
          <w:sz w:val="20"/>
          <w:szCs w:val="20"/>
        </w:rPr>
      </w:pPr>
      <w:r>
        <w:rPr>
          <w:rFonts w:ascii="Verdana" w:hAnsi="Verdana"/>
          <w:sz w:val="20"/>
          <w:szCs w:val="20"/>
        </w:rPr>
        <w:t xml:space="preserve">améliorer la qualité de vie au travail des intervenants – </w:t>
      </w:r>
      <w:r>
        <w:rPr>
          <w:rFonts w:ascii="Verdana" w:hAnsi="Verdana"/>
          <w:b/>
          <w:sz w:val="20"/>
          <w:szCs w:val="20"/>
        </w:rPr>
        <w:t>priorité haute</w:t>
      </w:r>
      <w:r>
        <w:rPr>
          <w:rFonts w:ascii="Verdana" w:hAnsi="Verdana"/>
          <w:sz w:val="20"/>
          <w:szCs w:val="20"/>
        </w:rPr>
        <w:t xml:space="preserve"> ; </w:t>
      </w:r>
    </w:p>
    <w:p w14:paraId="3F088CCB" w14:textId="77777777" w:rsidR="00E37CB5" w:rsidRDefault="005C34CC">
      <w:pPr>
        <w:pStyle w:val="Paragraphedeliste"/>
        <w:numPr>
          <w:ilvl w:val="0"/>
          <w:numId w:val="23"/>
        </w:numPr>
        <w:spacing w:after="0"/>
        <w:ind w:left="714" w:hanging="357"/>
        <w:jc w:val="both"/>
        <w:rPr>
          <w:rFonts w:ascii="Verdana" w:hAnsi="Verdana"/>
          <w:sz w:val="20"/>
          <w:szCs w:val="20"/>
        </w:rPr>
      </w:pPr>
      <w:r>
        <w:rPr>
          <w:rFonts w:ascii="Verdana" w:hAnsi="Verdana"/>
          <w:sz w:val="20"/>
          <w:szCs w:val="20"/>
        </w:rPr>
        <w:t>lutter contre l'isolement des personnes accompagnées.</w:t>
      </w:r>
    </w:p>
    <w:p w14:paraId="460E2196" w14:textId="77777777" w:rsidR="00E37CB5" w:rsidRDefault="00E37CB5">
      <w:pPr>
        <w:spacing w:after="0"/>
        <w:ind w:left="709" w:hanging="425"/>
        <w:jc w:val="both"/>
        <w:rPr>
          <w:rFonts w:ascii="Verdana" w:hAnsi="Verdana"/>
          <w:sz w:val="20"/>
          <w:szCs w:val="20"/>
        </w:rPr>
      </w:pPr>
    </w:p>
    <w:p w14:paraId="272B492A" w14:textId="77777777" w:rsidR="00E37CB5" w:rsidRDefault="005C34CC">
      <w:pPr>
        <w:pStyle w:val="Paragraphedeliste"/>
        <w:numPr>
          <w:ilvl w:val="0"/>
          <w:numId w:val="5"/>
        </w:numPr>
        <w:spacing w:after="0"/>
        <w:ind w:left="714" w:hanging="357"/>
        <w:jc w:val="both"/>
        <w:rPr>
          <w:rFonts w:ascii="Verdana" w:hAnsi="Verdana"/>
          <w:b/>
          <w:i/>
          <w:sz w:val="20"/>
          <w:szCs w:val="20"/>
        </w:rPr>
      </w:pPr>
      <w:r>
        <w:rPr>
          <w:rFonts w:ascii="Verdana" w:hAnsi="Verdana"/>
          <w:b/>
          <w:i/>
          <w:sz w:val="20"/>
          <w:szCs w:val="20"/>
        </w:rPr>
        <w:t>Modalités de financement des actions </w:t>
      </w:r>
    </w:p>
    <w:p w14:paraId="42A2A9A6" w14:textId="77777777" w:rsidR="00E37CB5" w:rsidRDefault="00E37CB5">
      <w:pPr>
        <w:spacing w:after="0" w:line="240" w:lineRule="auto"/>
        <w:jc w:val="both"/>
        <w:rPr>
          <w:rFonts w:ascii="Verdana" w:hAnsi="Verdana"/>
          <w:sz w:val="20"/>
          <w:szCs w:val="20"/>
        </w:rPr>
      </w:pPr>
    </w:p>
    <w:p w14:paraId="75531387" w14:textId="77777777" w:rsidR="00E37CB5" w:rsidRDefault="005C34CC">
      <w:pPr>
        <w:spacing w:after="0" w:line="240" w:lineRule="auto"/>
        <w:jc w:val="both"/>
        <w:rPr>
          <w:rFonts w:ascii="Verdana" w:hAnsi="Verdana"/>
          <w:sz w:val="20"/>
          <w:szCs w:val="20"/>
        </w:rPr>
      </w:pPr>
      <w:r>
        <w:rPr>
          <w:rFonts w:ascii="Verdana" w:hAnsi="Verdana"/>
          <w:sz w:val="20"/>
          <w:szCs w:val="20"/>
        </w:rPr>
        <w:t xml:space="preserve">Il sera attribué une dotation fixée en 2022 par le décret n°2022-735 du 28 avril 2022, à </w:t>
      </w:r>
      <w:r>
        <w:rPr>
          <w:rFonts w:ascii="Verdana" w:hAnsi="Verdana"/>
          <w:sz w:val="20"/>
          <w:szCs w:val="20"/>
        </w:rPr>
        <w:br/>
        <w:t xml:space="preserve">3 € par heure APA ou PCH, puis revalorisée chaque année en fonction de l’inflation et suivant les modalités indiquées par la CNSA (le montant pour l’année 2025 est fixé à </w:t>
      </w:r>
      <w:r>
        <w:rPr>
          <w:rFonts w:ascii="Verdana" w:hAnsi="Verdana"/>
          <w:sz w:val="20"/>
          <w:szCs w:val="20"/>
        </w:rPr>
        <w:br/>
        <w:t>3,383 €). Elle sera ainsi répartie :</w:t>
      </w:r>
    </w:p>
    <w:p w14:paraId="0F211429" w14:textId="77777777" w:rsidR="00E37CB5" w:rsidRDefault="00E37CB5">
      <w:pPr>
        <w:spacing w:after="0" w:line="240" w:lineRule="auto"/>
        <w:jc w:val="both"/>
        <w:rPr>
          <w:rFonts w:ascii="Verdana" w:hAnsi="Verdana"/>
          <w:sz w:val="20"/>
          <w:szCs w:val="20"/>
        </w:rPr>
      </w:pPr>
    </w:p>
    <w:p w14:paraId="030F34F3" w14:textId="77777777" w:rsidR="00E37CB5" w:rsidRDefault="005C34CC">
      <w:pPr>
        <w:pStyle w:val="Paragraphedeliste"/>
        <w:numPr>
          <w:ilvl w:val="0"/>
          <w:numId w:val="34"/>
        </w:numPr>
        <w:spacing w:after="0" w:line="240" w:lineRule="auto"/>
        <w:contextualSpacing w:val="0"/>
        <w:jc w:val="both"/>
        <w:rPr>
          <w:rFonts w:ascii="Verdana" w:hAnsi="Verdana"/>
          <w:sz w:val="20"/>
          <w:szCs w:val="20"/>
        </w:rPr>
      </w:pPr>
      <w:r>
        <w:rPr>
          <w:rFonts w:ascii="Verdana" w:hAnsi="Verdana"/>
          <w:bCs/>
          <w:sz w:val="20"/>
          <w:szCs w:val="20"/>
        </w:rPr>
        <w:t>50 % de la dotation</w:t>
      </w:r>
      <w:r>
        <w:rPr>
          <w:rFonts w:ascii="Verdana" w:hAnsi="Verdana"/>
          <w:sz w:val="20"/>
          <w:szCs w:val="20"/>
        </w:rPr>
        <w:t xml:space="preserve"> par heure d’APA et de PCH réalisée au titre des actions visant à améliorer la qualité de vie au travail des intervenants, dès lors qu’elles sont à la charge des services et que ces derniers ne bénéficient pas d’autre financement à ce titre ;</w:t>
      </w:r>
    </w:p>
    <w:p w14:paraId="796F0FC3" w14:textId="77777777" w:rsidR="00E37CB5" w:rsidRDefault="005C34CC">
      <w:pPr>
        <w:pStyle w:val="Paragraphedeliste"/>
        <w:numPr>
          <w:ilvl w:val="0"/>
          <w:numId w:val="34"/>
        </w:numPr>
        <w:spacing w:after="0" w:line="240" w:lineRule="auto"/>
        <w:contextualSpacing w:val="0"/>
        <w:jc w:val="both"/>
        <w:rPr>
          <w:rFonts w:ascii="Verdana" w:hAnsi="Verdana"/>
          <w:sz w:val="20"/>
          <w:szCs w:val="20"/>
        </w:rPr>
      </w:pPr>
      <w:r>
        <w:rPr>
          <w:rFonts w:ascii="Verdana" w:hAnsi="Verdana"/>
          <w:bCs/>
          <w:sz w:val="20"/>
          <w:szCs w:val="20"/>
        </w:rPr>
        <w:t>50 % de la dotation</w:t>
      </w:r>
      <w:r>
        <w:rPr>
          <w:rFonts w:ascii="Verdana" w:hAnsi="Verdana"/>
          <w:sz w:val="20"/>
          <w:szCs w:val="20"/>
        </w:rPr>
        <w:t xml:space="preserve"> par heure d’APA et de PCH réalisée dès lors que sur ce temps une action est mise en œuvre au titre d’un des cinq autres critères évoqués plus haut. Le cumul des financements à ce titre ne pourra pas dépasser le montant correspondant à 50 % de la dotation horaire multipliée par le nombre total d’heures APA et PCH.</w:t>
      </w:r>
    </w:p>
    <w:p w14:paraId="34BCA29B" w14:textId="77777777" w:rsidR="00E37CB5" w:rsidRDefault="00E37CB5">
      <w:pPr>
        <w:spacing w:after="0"/>
        <w:jc w:val="both"/>
        <w:rPr>
          <w:rFonts w:ascii="Verdana" w:hAnsi="Verdana"/>
          <w:sz w:val="20"/>
          <w:szCs w:val="20"/>
        </w:rPr>
      </w:pPr>
    </w:p>
    <w:p w14:paraId="43B6DAF7" w14:textId="77777777" w:rsidR="00E37CB5" w:rsidRDefault="005C34CC">
      <w:pPr>
        <w:spacing w:after="0"/>
        <w:jc w:val="both"/>
        <w:rPr>
          <w:rFonts w:ascii="Verdana" w:hAnsi="Verdana"/>
          <w:sz w:val="20"/>
          <w:szCs w:val="20"/>
        </w:rPr>
      </w:pPr>
      <w:r>
        <w:rPr>
          <w:rFonts w:ascii="Verdana" w:hAnsi="Verdana"/>
          <w:sz w:val="20"/>
          <w:szCs w:val="20"/>
        </w:rPr>
        <w:t xml:space="preserve">Le financement des critères retenus se fera dans la limite de l’enveloppe allouée par la CNSA et sera négocié dans le cadre du CPOM à partir de la proposition formulée par le SAD lors de sa réponse à l’AAC. </w:t>
      </w:r>
    </w:p>
    <w:p w14:paraId="58FB1A95" w14:textId="77777777" w:rsidR="00E37CB5" w:rsidRDefault="00E37CB5">
      <w:pPr>
        <w:spacing w:after="0"/>
        <w:jc w:val="both"/>
        <w:rPr>
          <w:rFonts w:ascii="Verdana" w:hAnsi="Verdana"/>
          <w:sz w:val="20"/>
          <w:szCs w:val="20"/>
        </w:rPr>
      </w:pPr>
    </w:p>
    <w:p w14:paraId="3437B2B3" w14:textId="77777777" w:rsidR="00E37CB5" w:rsidRDefault="005C34CC">
      <w:pPr>
        <w:spacing w:after="0"/>
        <w:jc w:val="both"/>
        <w:rPr>
          <w:rFonts w:ascii="Verdana" w:hAnsi="Verdana"/>
          <w:sz w:val="20"/>
          <w:szCs w:val="20"/>
        </w:rPr>
      </w:pPr>
      <w:r>
        <w:rPr>
          <w:rFonts w:ascii="Verdana" w:hAnsi="Verdana"/>
          <w:sz w:val="20"/>
          <w:szCs w:val="20"/>
        </w:rPr>
        <w:t>Le service devra proposer des actions synthétiques, concrètes, mesurables et réalisables avec un calendrier cohérent et des indicateurs de suivi.</w:t>
      </w:r>
    </w:p>
    <w:p w14:paraId="57CF5E6F" w14:textId="77777777" w:rsidR="00E37CB5" w:rsidRDefault="00E37CB5">
      <w:pPr>
        <w:spacing w:after="0"/>
        <w:jc w:val="both"/>
        <w:rPr>
          <w:rFonts w:ascii="Verdana" w:hAnsi="Verdana"/>
          <w:sz w:val="20"/>
          <w:szCs w:val="20"/>
        </w:rPr>
      </w:pPr>
    </w:p>
    <w:p w14:paraId="4966A742" w14:textId="77777777" w:rsidR="00E37CB5" w:rsidRDefault="005C34CC">
      <w:pPr>
        <w:spacing w:after="0"/>
        <w:jc w:val="both"/>
        <w:rPr>
          <w:rFonts w:ascii="Verdana" w:hAnsi="Verdana"/>
          <w:sz w:val="20"/>
          <w:szCs w:val="20"/>
        </w:rPr>
      </w:pPr>
      <w:r>
        <w:rPr>
          <w:rFonts w:ascii="Verdana" w:hAnsi="Verdana"/>
          <w:sz w:val="20"/>
          <w:szCs w:val="20"/>
        </w:rPr>
        <w:t>Le calcul du coût de chaque action devra être explicité.</w:t>
      </w:r>
    </w:p>
    <w:p w14:paraId="572D026A" w14:textId="77777777" w:rsidR="00E37CB5" w:rsidRDefault="005C34CC">
      <w:pPr>
        <w:pStyle w:val="Paragraphedeliste"/>
        <w:numPr>
          <w:ilvl w:val="0"/>
          <w:numId w:val="5"/>
        </w:numPr>
        <w:spacing w:after="0"/>
        <w:ind w:left="714" w:hanging="357"/>
        <w:jc w:val="both"/>
        <w:rPr>
          <w:rFonts w:ascii="Verdana" w:hAnsi="Verdana"/>
          <w:b/>
          <w:i/>
          <w:sz w:val="20"/>
          <w:szCs w:val="20"/>
        </w:rPr>
      </w:pPr>
      <w:r>
        <w:rPr>
          <w:rFonts w:ascii="Verdana" w:hAnsi="Verdana"/>
          <w:b/>
          <w:i/>
          <w:sz w:val="20"/>
          <w:szCs w:val="20"/>
        </w:rPr>
        <w:lastRenderedPageBreak/>
        <w:t>Montant maximal « cible » de dotation attribuable à chaque service retenu</w:t>
      </w:r>
    </w:p>
    <w:p w14:paraId="74C28435" w14:textId="77777777" w:rsidR="00E37CB5" w:rsidRDefault="00E37CB5">
      <w:pPr>
        <w:spacing w:after="0"/>
        <w:jc w:val="both"/>
        <w:rPr>
          <w:rFonts w:ascii="Verdana" w:hAnsi="Verdana"/>
          <w:sz w:val="20"/>
          <w:szCs w:val="20"/>
        </w:rPr>
      </w:pPr>
    </w:p>
    <w:p w14:paraId="6556E514" w14:textId="77777777" w:rsidR="00E37CB5" w:rsidRDefault="005C34CC">
      <w:pPr>
        <w:spacing w:after="0"/>
        <w:jc w:val="both"/>
        <w:rPr>
          <w:rFonts w:ascii="Verdana" w:hAnsi="Verdana"/>
          <w:sz w:val="20"/>
          <w:szCs w:val="20"/>
        </w:rPr>
      </w:pPr>
      <w:r>
        <w:rPr>
          <w:rFonts w:ascii="Verdana" w:hAnsi="Verdana"/>
          <w:sz w:val="20"/>
          <w:szCs w:val="20"/>
        </w:rPr>
        <w:t>Le montant attribué au titre de la dotation complémentaire aux services retenus dépendra :</w:t>
      </w:r>
    </w:p>
    <w:p w14:paraId="519F2BF9" w14:textId="77777777" w:rsidR="00E37CB5" w:rsidRDefault="00E37CB5">
      <w:pPr>
        <w:spacing w:after="0"/>
        <w:jc w:val="both"/>
        <w:rPr>
          <w:rFonts w:ascii="Verdana" w:hAnsi="Verdana"/>
          <w:sz w:val="20"/>
          <w:szCs w:val="20"/>
        </w:rPr>
      </w:pPr>
    </w:p>
    <w:p w14:paraId="6266C506" w14:textId="77777777" w:rsidR="00E37CB5" w:rsidRDefault="005C34CC">
      <w:pPr>
        <w:pStyle w:val="Paragraphedeliste"/>
        <w:numPr>
          <w:ilvl w:val="0"/>
          <w:numId w:val="23"/>
        </w:numPr>
        <w:jc w:val="both"/>
        <w:rPr>
          <w:rFonts w:ascii="Verdana" w:hAnsi="Verdana"/>
          <w:sz w:val="20"/>
          <w:szCs w:val="20"/>
        </w:rPr>
      </w:pPr>
      <w:r>
        <w:rPr>
          <w:rFonts w:ascii="Verdana" w:hAnsi="Verdana"/>
          <w:sz w:val="20"/>
          <w:szCs w:val="20"/>
        </w:rPr>
        <w:t>de la mise en place des actions prévues dans le CPOM ;</w:t>
      </w:r>
    </w:p>
    <w:p w14:paraId="1BA161A8" w14:textId="77777777" w:rsidR="00E37CB5" w:rsidRDefault="005C34CC">
      <w:pPr>
        <w:pStyle w:val="Paragraphedeliste"/>
        <w:numPr>
          <w:ilvl w:val="0"/>
          <w:numId w:val="23"/>
        </w:numPr>
        <w:jc w:val="both"/>
        <w:rPr>
          <w:rFonts w:ascii="Verdana" w:hAnsi="Verdana"/>
          <w:sz w:val="20"/>
          <w:szCs w:val="20"/>
        </w:rPr>
      </w:pPr>
      <w:r>
        <w:rPr>
          <w:rFonts w:ascii="Verdana" w:hAnsi="Verdana"/>
          <w:sz w:val="20"/>
          <w:szCs w:val="20"/>
        </w:rPr>
        <w:t xml:space="preserve">de leur valorisation unitaire (en €/heure) et de leur quantité (en nombre d’heures). </w:t>
      </w:r>
    </w:p>
    <w:p w14:paraId="192C21C8" w14:textId="77777777" w:rsidR="00E37CB5" w:rsidRDefault="005C34CC">
      <w:pPr>
        <w:jc w:val="both"/>
        <w:rPr>
          <w:rFonts w:ascii="Verdana" w:hAnsi="Verdana"/>
          <w:sz w:val="20"/>
          <w:szCs w:val="20"/>
        </w:rPr>
      </w:pPr>
      <w:r>
        <w:rPr>
          <w:rFonts w:ascii="Verdana" w:hAnsi="Verdana"/>
          <w:sz w:val="20"/>
          <w:szCs w:val="20"/>
        </w:rPr>
        <w:t xml:space="preserve">Toutefois, le montant versé par le Département au titre de la dotation complémentaire ne pourra excéder un montant maximal fixé à 3 € en 2022 par le décret du 28 avril 2022 et revalorisé chaque année en fonction de l’inflation et suivant les modalités indiquées par la CNSA, par heure d’APA/PCH prestée par le service (le montant pour l’année 2025 est fixé à 3,383 €). Un justificatif des actions menées sera à transmettre. </w:t>
      </w:r>
    </w:p>
    <w:p w14:paraId="4D18AE87" w14:textId="77777777" w:rsidR="00E37CB5" w:rsidRDefault="005C34CC">
      <w:pPr>
        <w:spacing w:after="0"/>
        <w:jc w:val="both"/>
        <w:rPr>
          <w:rFonts w:ascii="Verdana" w:hAnsi="Verdana"/>
          <w:i/>
          <w:sz w:val="20"/>
          <w:szCs w:val="20"/>
        </w:rPr>
      </w:pPr>
      <w:r>
        <w:rPr>
          <w:rFonts w:ascii="Verdana" w:hAnsi="Verdana"/>
          <w:i/>
          <w:sz w:val="20"/>
          <w:szCs w:val="20"/>
          <w:u w:val="single"/>
        </w:rPr>
        <w:t>Par exemple</w:t>
      </w:r>
      <w:r>
        <w:rPr>
          <w:rFonts w:ascii="Verdana" w:hAnsi="Verdana"/>
          <w:i/>
          <w:sz w:val="20"/>
          <w:szCs w:val="20"/>
        </w:rPr>
        <w:t xml:space="preserve"> : un service réalisant 100 000 heures annuelles d’APA/PCH peut se projeter sur un montant maximal de 338 300 € (montant de 3 euros revalorisé à 3,383 € en 2025) par an au titre de la dotation complémentaire. Toutefois, le montant réellement attribué dépendra des objectifs effectivement inscrits dans le CPOM et du niveau de réalisation ainsi que des heures réalisées concourant à l’atteinte des objectifs retenus.</w:t>
      </w:r>
    </w:p>
    <w:p w14:paraId="46EC45B6" w14:textId="77777777" w:rsidR="00E37CB5" w:rsidRDefault="00E37CB5">
      <w:pPr>
        <w:spacing w:after="0"/>
        <w:jc w:val="both"/>
        <w:rPr>
          <w:rFonts w:ascii="Verdana" w:hAnsi="Verdana"/>
          <w:sz w:val="20"/>
          <w:szCs w:val="20"/>
        </w:rPr>
      </w:pPr>
    </w:p>
    <w:p w14:paraId="713B3AB2" w14:textId="77777777" w:rsidR="00E37CB5" w:rsidRDefault="00E37CB5">
      <w:pPr>
        <w:spacing w:after="0"/>
        <w:jc w:val="both"/>
        <w:rPr>
          <w:rFonts w:ascii="Verdana" w:hAnsi="Verdana"/>
          <w:sz w:val="20"/>
          <w:szCs w:val="20"/>
        </w:rPr>
      </w:pPr>
    </w:p>
    <w:p w14:paraId="0847A7DE" w14:textId="77777777" w:rsidR="00E37CB5" w:rsidRDefault="005C34CC">
      <w:pPr>
        <w:pStyle w:val="Paragraphedeliste"/>
        <w:numPr>
          <w:ilvl w:val="0"/>
          <w:numId w:val="1"/>
        </w:numPr>
        <w:spacing w:after="0"/>
        <w:ind w:left="0" w:firstLine="0"/>
        <w:jc w:val="both"/>
        <w:rPr>
          <w:rFonts w:ascii="Verdana" w:hAnsi="Verdana"/>
          <w:b/>
          <w:sz w:val="24"/>
          <w:szCs w:val="24"/>
        </w:rPr>
      </w:pPr>
      <w:r>
        <w:rPr>
          <w:rFonts w:ascii="Verdana" w:hAnsi="Verdana"/>
          <w:b/>
          <w:sz w:val="24"/>
          <w:szCs w:val="24"/>
        </w:rPr>
        <w:t>Principes relatifs à la limitation du reste à charge des personnes accompagnées</w:t>
      </w:r>
    </w:p>
    <w:p w14:paraId="3FFFA406" w14:textId="77777777" w:rsidR="00E37CB5" w:rsidRDefault="00E37CB5">
      <w:pPr>
        <w:spacing w:after="0"/>
        <w:jc w:val="both"/>
        <w:rPr>
          <w:rFonts w:ascii="Verdana" w:hAnsi="Verdana"/>
          <w:sz w:val="20"/>
          <w:szCs w:val="20"/>
        </w:rPr>
      </w:pPr>
    </w:p>
    <w:p w14:paraId="4D4452BF" w14:textId="77777777" w:rsidR="00E37CB5" w:rsidRDefault="005C34CC">
      <w:pPr>
        <w:jc w:val="both"/>
        <w:rPr>
          <w:rFonts w:ascii="Verdana" w:hAnsi="Verdana"/>
          <w:sz w:val="20"/>
          <w:szCs w:val="20"/>
        </w:rPr>
      </w:pPr>
      <w:r>
        <w:rPr>
          <w:rFonts w:ascii="Verdana" w:hAnsi="Verdana"/>
          <w:sz w:val="20"/>
          <w:szCs w:val="20"/>
        </w:rPr>
        <w:t>Seuls les services non habilités à l’aide sociale sont concernés par ce chapitre.</w:t>
      </w:r>
    </w:p>
    <w:p w14:paraId="512737B0" w14:textId="77777777" w:rsidR="00E37CB5" w:rsidRDefault="005C34CC">
      <w:pPr>
        <w:jc w:val="both"/>
        <w:rPr>
          <w:rFonts w:ascii="Verdana" w:hAnsi="Verdana"/>
          <w:sz w:val="20"/>
          <w:szCs w:val="20"/>
        </w:rPr>
      </w:pPr>
      <w:r>
        <w:rPr>
          <w:rFonts w:ascii="Verdana" w:hAnsi="Verdana"/>
          <w:sz w:val="20"/>
          <w:szCs w:val="20"/>
        </w:rPr>
        <w:t>L’engagement de ces derniers à accompagner des personnes en situation de fragilité financière est attendu et devra se traduire par la limitation du reste à charge (tel que défini ci-dessous).</w:t>
      </w:r>
    </w:p>
    <w:p w14:paraId="68902DA8" w14:textId="77777777" w:rsidR="00E37CB5" w:rsidRDefault="005C34CC">
      <w:pPr>
        <w:jc w:val="both"/>
        <w:rPr>
          <w:rFonts w:ascii="Verdana" w:hAnsi="Verdana"/>
          <w:sz w:val="20"/>
          <w:szCs w:val="20"/>
        </w:rPr>
      </w:pPr>
      <w:r>
        <w:rPr>
          <w:rFonts w:ascii="Verdana" w:hAnsi="Verdana"/>
          <w:sz w:val="20"/>
          <w:szCs w:val="20"/>
        </w:rPr>
        <w:t>Le reste à charge est entendu comme le total des sommes facturées par les services non habilités aux personnes accompagnées au-delà du montant des tarifs de l’APA et de la PCH.</w:t>
      </w:r>
    </w:p>
    <w:p w14:paraId="7E34743F" w14:textId="77777777" w:rsidR="00E37CB5" w:rsidRDefault="005C34CC">
      <w:pPr>
        <w:jc w:val="both"/>
        <w:rPr>
          <w:rFonts w:ascii="Verdana" w:hAnsi="Verdana"/>
          <w:sz w:val="20"/>
          <w:szCs w:val="20"/>
        </w:rPr>
      </w:pPr>
      <w:r>
        <w:rPr>
          <w:rFonts w:ascii="Verdana" w:hAnsi="Verdana"/>
          <w:sz w:val="20"/>
          <w:szCs w:val="20"/>
        </w:rPr>
        <w:t xml:space="preserve">Le montant du reste à charge pour chaque service est déterminé en fonction du tarif plancher (revalorisé tous les ans au niveau national) et du tarif APA et PCH appliqué par ce service lors de la publication de l’AAC. Afin de limiter le reste à charge, il est demandé de conserver pour ce dernier un montant identique sur toute la durée du CPOM. Les revalorisations tarifaires ne seront effectuées qu’en fonction de la revalorisation du tarif plancher décidée au niveau national. </w:t>
      </w:r>
    </w:p>
    <w:p w14:paraId="3D5C9C82" w14:textId="77777777" w:rsidR="00E37CB5" w:rsidRDefault="005C34CC">
      <w:pPr>
        <w:jc w:val="both"/>
        <w:rPr>
          <w:rFonts w:ascii="Verdana" w:hAnsi="Verdana"/>
          <w:sz w:val="20"/>
          <w:szCs w:val="20"/>
        </w:rPr>
      </w:pPr>
      <w:r>
        <w:rPr>
          <w:rFonts w:ascii="Verdana" w:hAnsi="Verdana"/>
          <w:sz w:val="20"/>
          <w:szCs w:val="20"/>
        </w:rPr>
        <w:t>Les modalités concrètes de limitation du reste à charge seront précisées dans le cadre du CPOM.</w:t>
      </w:r>
    </w:p>
    <w:p w14:paraId="24ECF860" w14:textId="77777777" w:rsidR="00E37CB5" w:rsidRDefault="005C34CC">
      <w:pPr>
        <w:jc w:val="both"/>
        <w:rPr>
          <w:rStyle w:val="Lienhypertexte"/>
          <w:rFonts w:ascii="Verdana" w:hAnsi="Verdana"/>
          <w:sz w:val="20"/>
          <w:szCs w:val="20"/>
        </w:rPr>
      </w:pPr>
      <w:r>
        <w:rPr>
          <w:rFonts w:ascii="Verdana" w:hAnsi="Verdana"/>
          <w:sz w:val="20"/>
          <w:szCs w:val="20"/>
        </w:rPr>
        <w:t>Pour plus d’information :</w:t>
      </w:r>
      <w:r>
        <w:rPr>
          <w:rFonts w:ascii="Verdana" w:hAnsi="Verdana"/>
          <w:b/>
          <w:sz w:val="20"/>
          <w:szCs w:val="20"/>
        </w:rPr>
        <w:t xml:space="preserve"> </w:t>
      </w:r>
      <w:r>
        <w:rPr>
          <w:rFonts w:ascii="Verdana" w:hAnsi="Verdana"/>
          <w:sz w:val="20"/>
          <w:szCs w:val="20"/>
        </w:rPr>
        <w:fldChar w:fldCharType="begin"/>
      </w:r>
      <w:r>
        <w:rPr>
          <w:rFonts w:ascii="Verdana" w:hAnsi="Verdana"/>
          <w:sz w:val="20"/>
          <w:szCs w:val="20"/>
        </w:rPr>
        <w:instrText xml:space="preserve"> HYPERLINK "https://solidarites.gouv.fr/financement-des-services-domicile-de-nouveaux-outils-pour-les-gestionnaires-et-les-departements" </w:instrText>
      </w:r>
      <w:r>
        <w:rPr>
          <w:rFonts w:ascii="Verdana" w:hAnsi="Verdana"/>
          <w:sz w:val="20"/>
          <w:szCs w:val="20"/>
        </w:rPr>
        <w:fldChar w:fldCharType="separate"/>
      </w:r>
      <w:r>
        <w:rPr>
          <w:rStyle w:val="Lienhypertexte"/>
          <w:rFonts w:ascii="Verdana" w:hAnsi="Verdana"/>
          <w:sz w:val="20"/>
          <w:szCs w:val="20"/>
        </w:rPr>
        <w:t>Financement des services à domicile : de nouveaux outils pour les gestionnaires et les départements | Ministère des Solidarités, de l'Autonomie et des Personnes handicapées (solidarites.gouv.fr)</w:t>
      </w:r>
    </w:p>
    <w:p w14:paraId="320149DA" w14:textId="77777777" w:rsidR="00E37CB5" w:rsidRDefault="005C34CC">
      <w:pPr>
        <w:pStyle w:val="Paragraphedeliste"/>
        <w:ind w:left="1080"/>
        <w:jc w:val="both"/>
        <w:rPr>
          <w:rFonts w:ascii="Verdana" w:hAnsi="Verdana"/>
          <w:sz w:val="20"/>
          <w:szCs w:val="20"/>
        </w:rPr>
      </w:pPr>
      <w:r>
        <w:rPr>
          <w:rFonts w:ascii="Verdana" w:hAnsi="Verdana"/>
          <w:sz w:val="20"/>
          <w:szCs w:val="20"/>
        </w:rPr>
        <w:fldChar w:fldCharType="end"/>
      </w:r>
    </w:p>
    <w:p w14:paraId="767AF4E7" w14:textId="77777777" w:rsidR="00E37CB5" w:rsidRDefault="005C34CC">
      <w:pPr>
        <w:rPr>
          <w:rFonts w:ascii="Verdana" w:hAnsi="Verdana"/>
          <w:sz w:val="20"/>
          <w:szCs w:val="20"/>
        </w:rPr>
      </w:pPr>
      <w:r>
        <w:rPr>
          <w:rFonts w:ascii="Verdana" w:hAnsi="Verdana"/>
          <w:sz w:val="20"/>
          <w:szCs w:val="20"/>
        </w:rPr>
        <w:br w:type="page" w:clear="all"/>
      </w:r>
    </w:p>
    <w:p w14:paraId="66123169" w14:textId="77777777" w:rsidR="00E37CB5" w:rsidRDefault="005C34CC">
      <w:pPr>
        <w:pStyle w:val="Paragraphedeliste"/>
        <w:numPr>
          <w:ilvl w:val="0"/>
          <w:numId w:val="1"/>
        </w:numPr>
        <w:spacing w:after="0"/>
        <w:ind w:left="0" w:firstLine="0"/>
        <w:jc w:val="both"/>
        <w:rPr>
          <w:rFonts w:ascii="Verdana" w:hAnsi="Verdana"/>
          <w:b/>
          <w:sz w:val="24"/>
          <w:szCs w:val="24"/>
        </w:rPr>
      </w:pPr>
      <w:r>
        <w:rPr>
          <w:rFonts w:ascii="Verdana" w:hAnsi="Verdana"/>
          <w:b/>
          <w:sz w:val="24"/>
          <w:szCs w:val="24"/>
        </w:rPr>
        <w:lastRenderedPageBreak/>
        <w:t>Règles d’organisation de l’appel à candidatures</w:t>
      </w:r>
    </w:p>
    <w:p w14:paraId="62FE6DC5" w14:textId="77777777" w:rsidR="00E37CB5" w:rsidRDefault="00E37CB5">
      <w:pPr>
        <w:pStyle w:val="Paragraphedeliste"/>
        <w:spacing w:after="0"/>
        <w:ind w:left="1080"/>
        <w:jc w:val="both"/>
        <w:rPr>
          <w:rFonts w:ascii="Verdana" w:hAnsi="Verdana"/>
          <w:sz w:val="20"/>
          <w:szCs w:val="20"/>
        </w:rPr>
      </w:pPr>
    </w:p>
    <w:p w14:paraId="55C61C98" w14:textId="77777777" w:rsidR="00E37CB5" w:rsidRDefault="005C34CC">
      <w:pPr>
        <w:pStyle w:val="Paragraphedeliste"/>
        <w:numPr>
          <w:ilvl w:val="0"/>
          <w:numId w:val="31"/>
        </w:numPr>
        <w:spacing w:after="0"/>
        <w:jc w:val="both"/>
        <w:rPr>
          <w:rFonts w:ascii="Verdana" w:hAnsi="Verdana"/>
          <w:b/>
          <w:i/>
          <w:sz w:val="20"/>
          <w:szCs w:val="20"/>
        </w:rPr>
      </w:pPr>
      <w:r>
        <w:rPr>
          <w:rFonts w:ascii="Verdana" w:hAnsi="Verdana"/>
          <w:b/>
          <w:i/>
          <w:sz w:val="20"/>
          <w:szCs w:val="20"/>
        </w:rPr>
        <w:t xml:space="preserve">Modalités de réponse à l’appel à candidatures </w:t>
      </w:r>
    </w:p>
    <w:p w14:paraId="2C43E0FD" w14:textId="77777777" w:rsidR="00E37CB5" w:rsidRDefault="00E37CB5">
      <w:pPr>
        <w:jc w:val="both"/>
        <w:rPr>
          <w:rFonts w:ascii="Verdana" w:hAnsi="Verdana"/>
          <w:sz w:val="20"/>
          <w:szCs w:val="20"/>
        </w:rPr>
      </w:pPr>
    </w:p>
    <w:p w14:paraId="431B27B8" w14:textId="77777777" w:rsidR="00E37CB5" w:rsidRDefault="005C34CC">
      <w:pPr>
        <w:spacing w:after="0"/>
        <w:jc w:val="both"/>
        <w:rPr>
          <w:rFonts w:ascii="Verdana" w:hAnsi="Verdana"/>
          <w:sz w:val="20"/>
          <w:szCs w:val="20"/>
        </w:rPr>
      </w:pPr>
      <w:r>
        <w:rPr>
          <w:rFonts w:ascii="Verdana" w:hAnsi="Verdana"/>
          <w:sz w:val="20"/>
          <w:szCs w:val="20"/>
        </w:rPr>
        <w:t xml:space="preserve">Chaque candidat devra adresser, </w:t>
      </w:r>
      <w:r>
        <w:rPr>
          <w:rFonts w:ascii="Verdana" w:hAnsi="Verdana"/>
          <w:b/>
          <w:sz w:val="20"/>
          <w:szCs w:val="20"/>
        </w:rPr>
        <w:t>en une seule fois</w:t>
      </w:r>
      <w:r>
        <w:rPr>
          <w:rFonts w:ascii="Verdana" w:hAnsi="Verdana"/>
          <w:sz w:val="20"/>
          <w:szCs w:val="20"/>
        </w:rPr>
        <w:t xml:space="preserve">, son dossier de candidature </w:t>
      </w:r>
      <w:r>
        <w:rPr>
          <w:rFonts w:ascii="Verdana" w:hAnsi="Verdana"/>
          <w:b/>
          <w:sz w:val="20"/>
          <w:szCs w:val="20"/>
        </w:rPr>
        <w:t>complet</w:t>
      </w:r>
      <w:r>
        <w:rPr>
          <w:rFonts w:ascii="Verdana" w:hAnsi="Verdana"/>
          <w:sz w:val="20"/>
          <w:szCs w:val="20"/>
        </w:rPr>
        <w:t xml:space="preserve"> : </w:t>
      </w:r>
    </w:p>
    <w:p w14:paraId="03CFA792" w14:textId="77777777" w:rsidR="00E37CB5" w:rsidRDefault="00E37CB5">
      <w:pPr>
        <w:spacing w:after="0"/>
        <w:jc w:val="both"/>
        <w:rPr>
          <w:rFonts w:ascii="Verdana" w:hAnsi="Verdana"/>
          <w:sz w:val="20"/>
          <w:szCs w:val="20"/>
        </w:rPr>
      </w:pPr>
    </w:p>
    <w:p w14:paraId="505C4AD4" w14:textId="77777777" w:rsidR="00E37CB5" w:rsidRDefault="005C34CC">
      <w:pPr>
        <w:pStyle w:val="Paragraphedeliste"/>
        <w:numPr>
          <w:ilvl w:val="0"/>
          <w:numId w:val="24"/>
        </w:numPr>
        <w:jc w:val="both"/>
        <w:rPr>
          <w:rFonts w:ascii="Verdana" w:hAnsi="Verdana"/>
          <w:sz w:val="20"/>
          <w:szCs w:val="20"/>
        </w:rPr>
      </w:pPr>
      <w:r>
        <w:rPr>
          <w:rFonts w:ascii="Verdana" w:hAnsi="Verdana"/>
          <w:sz w:val="20"/>
          <w:szCs w:val="20"/>
        </w:rPr>
        <w:t xml:space="preserve">par voie dématérialisée, par courriel, à l’adresse suivante : </w:t>
      </w:r>
      <w:r>
        <w:rPr>
          <w:rFonts w:ascii="Verdana" w:hAnsi="Verdana"/>
          <w:b/>
          <w:sz w:val="20"/>
          <w:szCs w:val="20"/>
        </w:rPr>
        <w:t>aac-cd87@haute-vienne.fr</w:t>
      </w:r>
      <w:r>
        <w:rPr>
          <w:rFonts w:ascii="Verdana" w:hAnsi="Verdana"/>
          <w:sz w:val="20"/>
          <w:szCs w:val="20"/>
        </w:rPr>
        <w:t xml:space="preserve"> avec comme objet « </w:t>
      </w:r>
      <w:r>
        <w:rPr>
          <w:rFonts w:ascii="Verdana" w:hAnsi="Verdana"/>
          <w:b/>
          <w:sz w:val="20"/>
          <w:szCs w:val="20"/>
        </w:rPr>
        <w:t>candidature AAC dotation complémentaire</w:t>
      </w:r>
      <w:r>
        <w:rPr>
          <w:rFonts w:ascii="Verdana" w:hAnsi="Verdana"/>
          <w:sz w:val="20"/>
          <w:szCs w:val="20"/>
        </w:rPr>
        <w:t> »</w:t>
      </w:r>
    </w:p>
    <w:p w14:paraId="7FAF8918" w14:textId="77777777" w:rsidR="00E37CB5" w:rsidRDefault="005C34CC">
      <w:pPr>
        <w:jc w:val="center"/>
        <w:rPr>
          <w:rFonts w:ascii="Verdana" w:hAnsi="Verdana"/>
          <w:b/>
          <w:sz w:val="20"/>
          <w:szCs w:val="20"/>
        </w:rPr>
      </w:pPr>
      <w:r>
        <w:rPr>
          <w:rFonts w:ascii="Verdana" w:hAnsi="Verdana"/>
          <w:b/>
          <w:sz w:val="20"/>
          <w:szCs w:val="20"/>
        </w:rPr>
        <w:t>et</w:t>
      </w:r>
    </w:p>
    <w:p w14:paraId="0C2B5502" w14:textId="77777777" w:rsidR="00E37CB5" w:rsidRDefault="005C34CC">
      <w:pPr>
        <w:pStyle w:val="Paragraphedeliste"/>
        <w:numPr>
          <w:ilvl w:val="0"/>
          <w:numId w:val="24"/>
        </w:numPr>
        <w:spacing w:after="0"/>
        <w:jc w:val="both"/>
        <w:rPr>
          <w:rFonts w:ascii="Verdana" w:hAnsi="Verdana"/>
          <w:sz w:val="20"/>
          <w:szCs w:val="20"/>
        </w:rPr>
      </w:pPr>
      <w:r>
        <w:rPr>
          <w:rFonts w:ascii="Verdana" w:hAnsi="Verdana"/>
          <w:sz w:val="20"/>
          <w:szCs w:val="20"/>
        </w:rPr>
        <w:t>par voie postale à l’adresse suivante avec inscrit sur l’enveloppe « </w:t>
      </w:r>
      <w:r>
        <w:rPr>
          <w:rFonts w:ascii="Verdana" w:hAnsi="Verdana"/>
          <w:b/>
          <w:sz w:val="20"/>
          <w:szCs w:val="20"/>
        </w:rPr>
        <w:t>confidentiel</w:t>
      </w:r>
      <w:r>
        <w:rPr>
          <w:rFonts w:ascii="Verdana" w:hAnsi="Verdana"/>
          <w:sz w:val="20"/>
          <w:szCs w:val="20"/>
        </w:rPr>
        <w:t> » :</w:t>
      </w:r>
    </w:p>
    <w:p w14:paraId="7568E7CB" w14:textId="77777777" w:rsidR="00E37CB5" w:rsidRDefault="005C34CC">
      <w:pPr>
        <w:spacing w:after="0"/>
        <w:ind w:left="360"/>
        <w:jc w:val="center"/>
        <w:rPr>
          <w:rFonts w:ascii="Verdana" w:hAnsi="Verdana"/>
          <w:sz w:val="20"/>
          <w:szCs w:val="20"/>
        </w:rPr>
      </w:pPr>
      <w:r>
        <w:rPr>
          <w:rFonts w:ascii="Verdana" w:hAnsi="Verdana"/>
          <w:sz w:val="20"/>
          <w:szCs w:val="20"/>
        </w:rPr>
        <w:t>Conseil départemental</w:t>
      </w:r>
    </w:p>
    <w:p w14:paraId="54914E2E" w14:textId="77777777" w:rsidR="00E37CB5" w:rsidRDefault="005C34CC">
      <w:pPr>
        <w:spacing w:after="0"/>
        <w:ind w:left="360"/>
        <w:jc w:val="center"/>
        <w:rPr>
          <w:rFonts w:ascii="Verdana" w:hAnsi="Verdana"/>
          <w:sz w:val="20"/>
          <w:szCs w:val="20"/>
        </w:rPr>
      </w:pPr>
      <w:r>
        <w:rPr>
          <w:rFonts w:ascii="Verdana" w:hAnsi="Verdana"/>
          <w:sz w:val="20"/>
          <w:szCs w:val="20"/>
        </w:rPr>
        <w:t>Pôle personnes âgées – personnes handicapées</w:t>
      </w:r>
    </w:p>
    <w:p w14:paraId="6571293A" w14:textId="77777777" w:rsidR="00E37CB5" w:rsidRDefault="005C34CC">
      <w:pPr>
        <w:spacing w:after="0"/>
        <w:ind w:left="360"/>
        <w:jc w:val="center"/>
        <w:rPr>
          <w:rFonts w:ascii="Verdana" w:hAnsi="Verdana"/>
          <w:sz w:val="20"/>
          <w:szCs w:val="20"/>
        </w:rPr>
      </w:pPr>
      <w:r>
        <w:rPr>
          <w:rFonts w:ascii="Verdana" w:hAnsi="Verdana"/>
          <w:sz w:val="20"/>
          <w:szCs w:val="20"/>
        </w:rPr>
        <w:t>AAC dotation complémentaire</w:t>
      </w:r>
    </w:p>
    <w:p w14:paraId="41479333" w14:textId="77777777" w:rsidR="00E37CB5" w:rsidRDefault="005C34CC">
      <w:pPr>
        <w:spacing w:after="0"/>
        <w:ind w:left="360"/>
        <w:jc w:val="center"/>
        <w:rPr>
          <w:rFonts w:ascii="Verdana" w:hAnsi="Verdana"/>
          <w:sz w:val="20"/>
          <w:szCs w:val="20"/>
        </w:rPr>
      </w:pPr>
      <w:r>
        <w:rPr>
          <w:rFonts w:ascii="Verdana" w:hAnsi="Verdana"/>
          <w:sz w:val="20"/>
          <w:szCs w:val="20"/>
        </w:rPr>
        <w:t>11 rue François Chénieux</w:t>
      </w:r>
    </w:p>
    <w:p w14:paraId="71E6F267" w14:textId="77777777" w:rsidR="00E37CB5" w:rsidRDefault="005C34CC">
      <w:pPr>
        <w:spacing w:after="0"/>
        <w:ind w:left="360"/>
        <w:jc w:val="center"/>
        <w:rPr>
          <w:rFonts w:ascii="Verdana" w:hAnsi="Verdana"/>
          <w:sz w:val="20"/>
          <w:szCs w:val="20"/>
        </w:rPr>
      </w:pPr>
      <w:r>
        <w:rPr>
          <w:rFonts w:ascii="Verdana" w:hAnsi="Verdana"/>
          <w:sz w:val="20"/>
          <w:szCs w:val="20"/>
        </w:rPr>
        <w:t>CS 83112</w:t>
      </w:r>
    </w:p>
    <w:p w14:paraId="43EE4251" w14:textId="77777777" w:rsidR="00E37CB5" w:rsidRDefault="005C34CC">
      <w:pPr>
        <w:ind w:left="360"/>
        <w:jc w:val="center"/>
        <w:rPr>
          <w:rFonts w:ascii="Verdana" w:hAnsi="Verdana"/>
          <w:sz w:val="20"/>
          <w:szCs w:val="20"/>
        </w:rPr>
      </w:pPr>
      <w:r>
        <w:rPr>
          <w:rFonts w:ascii="Verdana" w:hAnsi="Verdana"/>
          <w:sz w:val="20"/>
          <w:szCs w:val="20"/>
        </w:rPr>
        <w:t>87031 Limoges Cedex 1</w:t>
      </w:r>
    </w:p>
    <w:p w14:paraId="267302A8" w14:textId="77777777" w:rsidR="00E37CB5" w:rsidRDefault="005C34CC">
      <w:pPr>
        <w:jc w:val="both"/>
        <w:rPr>
          <w:rFonts w:ascii="Verdana" w:hAnsi="Verdana"/>
          <w:sz w:val="20"/>
          <w:szCs w:val="20"/>
        </w:rPr>
      </w:pPr>
      <w:r>
        <w:rPr>
          <w:rFonts w:ascii="Verdana" w:hAnsi="Verdana"/>
          <w:sz w:val="20"/>
          <w:szCs w:val="20"/>
        </w:rPr>
        <w:t xml:space="preserve">La date limite d’envoi des candidatures est fixée au </w:t>
      </w:r>
      <w:r>
        <w:rPr>
          <w:rFonts w:ascii="Verdana" w:hAnsi="Verdana"/>
          <w:b/>
          <w:sz w:val="20"/>
          <w:szCs w:val="20"/>
        </w:rPr>
        <w:t>31 décembre 2025 à 23h59</w:t>
      </w:r>
      <w:r>
        <w:rPr>
          <w:rFonts w:ascii="Verdana" w:hAnsi="Verdana"/>
          <w:sz w:val="20"/>
          <w:szCs w:val="20"/>
        </w:rPr>
        <w:t>.</w:t>
      </w:r>
    </w:p>
    <w:p w14:paraId="2539A9B8" w14:textId="77777777" w:rsidR="00E37CB5" w:rsidRDefault="00E37CB5">
      <w:pPr>
        <w:pBdr>
          <w:top w:val="single" w:sz="18" w:space="1" w:color="000000"/>
          <w:left w:val="single" w:sz="18" w:space="4" w:color="000000"/>
          <w:bottom w:val="single" w:sz="18" w:space="1" w:color="000000"/>
          <w:right w:val="single" w:sz="18" w:space="4" w:color="000000"/>
        </w:pBdr>
        <w:spacing w:after="0" w:line="240" w:lineRule="auto"/>
        <w:jc w:val="both"/>
        <w:rPr>
          <w:rFonts w:ascii="Verdana" w:hAnsi="Verdana"/>
          <w:b/>
          <w:sz w:val="12"/>
          <w:szCs w:val="20"/>
        </w:rPr>
      </w:pPr>
    </w:p>
    <w:p w14:paraId="3030C4A6" w14:textId="77777777" w:rsidR="00E37CB5" w:rsidRDefault="005C34CC">
      <w:pPr>
        <w:pBdr>
          <w:top w:val="single" w:sz="18" w:space="1" w:color="000000"/>
          <w:left w:val="single" w:sz="18" w:space="4" w:color="000000"/>
          <w:bottom w:val="single" w:sz="18" w:space="1" w:color="000000"/>
          <w:right w:val="single" w:sz="18" w:space="4" w:color="000000"/>
        </w:pBdr>
        <w:spacing w:after="0" w:line="240" w:lineRule="auto"/>
        <w:jc w:val="center"/>
        <w:rPr>
          <w:rFonts w:ascii="Verdana" w:hAnsi="Verdana" w:cs="Calibri"/>
          <w:b/>
          <w:bCs/>
          <w:color w:val="000000"/>
          <w:sz w:val="20"/>
          <w:szCs w:val="20"/>
        </w:rPr>
      </w:pPr>
      <w:r>
        <w:rPr>
          <w:rFonts w:ascii="Verdana" w:hAnsi="Verdana"/>
          <w:b/>
          <w:sz w:val="20"/>
          <w:szCs w:val="20"/>
        </w:rPr>
        <w:t>Les dossiers transmis</w:t>
      </w:r>
      <w:r>
        <w:rPr>
          <w:rFonts w:ascii="Verdana" w:hAnsi="Verdana" w:cs="Calibri"/>
          <w:b/>
          <w:color w:val="000000"/>
          <w:sz w:val="20"/>
          <w:szCs w:val="20"/>
        </w:rPr>
        <w:t xml:space="preserve"> après la date limite fixée ci-dessus ne </w:t>
      </w:r>
      <w:r>
        <w:rPr>
          <w:rFonts w:ascii="Verdana" w:hAnsi="Verdana" w:cs="Calibri"/>
          <w:b/>
          <w:bCs/>
          <w:color w:val="000000"/>
          <w:sz w:val="20"/>
          <w:szCs w:val="20"/>
        </w:rPr>
        <w:t>seront ni retenus, ni étudiés.</w:t>
      </w:r>
    </w:p>
    <w:p w14:paraId="59F4CEBF" w14:textId="77777777" w:rsidR="00E37CB5" w:rsidRDefault="00E37CB5">
      <w:pPr>
        <w:pBdr>
          <w:top w:val="single" w:sz="18" w:space="1" w:color="000000"/>
          <w:left w:val="single" w:sz="18" w:space="4" w:color="000000"/>
          <w:bottom w:val="single" w:sz="18" w:space="1" w:color="000000"/>
          <w:right w:val="single" w:sz="18" w:space="4" w:color="000000"/>
        </w:pBdr>
        <w:spacing w:after="0" w:line="240" w:lineRule="auto"/>
        <w:jc w:val="center"/>
        <w:rPr>
          <w:rFonts w:ascii="Verdana" w:hAnsi="Verdana" w:cs="Calibri"/>
          <w:b/>
          <w:bCs/>
          <w:color w:val="000000"/>
          <w:sz w:val="20"/>
          <w:szCs w:val="20"/>
        </w:rPr>
      </w:pPr>
    </w:p>
    <w:p w14:paraId="1FAC694E" w14:textId="77777777" w:rsidR="00E37CB5" w:rsidRDefault="005C34CC">
      <w:pPr>
        <w:pBdr>
          <w:top w:val="single" w:sz="18" w:space="1" w:color="000000"/>
          <w:left w:val="single" w:sz="18" w:space="4" w:color="000000"/>
          <w:bottom w:val="single" w:sz="18" w:space="1" w:color="000000"/>
          <w:right w:val="single" w:sz="18" w:space="4" w:color="000000"/>
        </w:pBdr>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Ils seront par nature irrecevables.</w:t>
      </w:r>
    </w:p>
    <w:p w14:paraId="345088BD" w14:textId="77777777" w:rsidR="00E37CB5" w:rsidRDefault="00E37CB5">
      <w:pPr>
        <w:pBdr>
          <w:top w:val="single" w:sz="18" w:space="1" w:color="000000"/>
          <w:left w:val="single" w:sz="18" w:space="4" w:color="000000"/>
          <w:bottom w:val="single" w:sz="18" w:space="1" w:color="000000"/>
          <w:right w:val="single" w:sz="18" w:space="4" w:color="000000"/>
        </w:pBdr>
        <w:spacing w:after="0" w:line="240" w:lineRule="auto"/>
        <w:jc w:val="both"/>
        <w:rPr>
          <w:rFonts w:ascii="Verdana" w:hAnsi="Verdana"/>
          <w:b/>
          <w:sz w:val="12"/>
          <w:szCs w:val="20"/>
        </w:rPr>
      </w:pPr>
    </w:p>
    <w:p w14:paraId="109A855E" w14:textId="77777777" w:rsidR="00E37CB5" w:rsidRDefault="00E37CB5">
      <w:pPr>
        <w:spacing w:after="0" w:line="240" w:lineRule="auto"/>
        <w:jc w:val="both"/>
        <w:rPr>
          <w:rFonts w:ascii="Verdana" w:hAnsi="Verdana" w:cs="Calibri"/>
          <w:bCs/>
          <w:color w:val="000000"/>
          <w:sz w:val="20"/>
          <w:szCs w:val="20"/>
        </w:rPr>
      </w:pPr>
    </w:p>
    <w:p w14:paraId="12FB1E4C" w14:textId="77777777" w:rsidR="00E37CB5" w:rsidRDefault="005C34CC">
      <w:pPr>
        <w:spacing w:after="0" w:line="240" w:lineRule="auto"/>
        <w:jc w:val="both"/>
        <w:rPr>
          <w:rFonts w:ascii="Verdana" w:hAnsi="Verdana" w:cs="Calibri"/>
          <w:bCs/>
          <w:sz w:val="20"/>
          <w:szCs w:val="20"/>
        </w:rPr>
      </w:pPr>
      <w:r>
        <w:rPr>
          <w:rFonts w:ascii="Verdana" w:hAnsi="Verdana" w:cs="Calibri"/>
          <w:bCs/>
          <w:sz w:val="20"/>
          <w:szCs w:val="20"/>
        </w:rPr>
        <w:t xml:space="preserve">Chaque pièce du dossier devra être transmise séparément selon des fichiers distincts et numérotés (conformément aux pièces prévues au V-B). </w:t>
      </w:r>
    </w:p>
    <w:p w14:paraId="46C61776" w14:textId="77777777" w:rsidR="00E37CB5" w:rsidRDefault="00E37CB5">
      <w:pPr>
        <w:spacing w:after="0" w:line="240" w:lineRule="auto"/>
        <w:jc w:val="both"/>
        <w:rPr>
          <w:rFonts w:ascii="Verdana" w:hAnsi="Verdana" w:cs="Calibri"/>
          <w:bCs/>
          <w:color w:val="000000"/>
          <w:sz w:val="20"/>
          <w:szCs w:val="20"/>
        </w:rPr>
      </w:pPr>
    </w:p>
    <w:p w14:paraId="387ED924" w14:textId="77777777" w:rsidR="00E37CB5" w:rsidRDefault="005C34CC">
      <w:pPr>
        <w:jc w:val="both"/>
        <w:rPr>
          <w:rFonts w:ascii="Verdana" w:hAnsi="Verdana"/>
          <w:sz w:val="20"/>
          <w:szCs w:val="20"/>
        </w:rPr>
      </w:pPr>
      <w:r>
        <w:rPr>
          <w:rFonts w:ascii="Verdana" w:hAnsi="Verdana"/>
          <w:sz w:val="20"/>
          <w:szCs w:val="20"/>
        </w:rPr>
        <w:t xml:space="preserve">Afin de respecter le principe d’égalité entre les candidats, les demandes d’accompagnement pour le montage du projet ne pourront pas être acceptées. </w:t>
      </w:r>
    </w:p>
    <w:p w14:paraId="755D1AA8" w14:textId="77777777" w:rsidR="00E37CB5" w:rsidRDefault="005C34CC">
      <w:pPr>
        <w:rPr>
          <w:rFonts w:ascii="Verdana" w:hAnsi="Verdana"/>
          <w:sz w:val="20"/>
          <w:szCs w:val="20"/>
          <w:u w:val="single"/>
        </w:rPr>
      </w:pPr>
      <w:r>
        <w:rPr>
          <w:rFonts w:ascii="Verdana" w:hAnsi="Verdana"/>
          <w:sz w:val="20"/>
          <w:szCs w:val="20"/>
          <w:u w:val="single"/>
        </w:rPr>
        <w:br w:type="page" w:clear="all"/>
      </w:r>
    </w:p>
    <w:p w14:paraId="0FD4A468" w14:textId="77777777" w:rsidR="00E37CB5" w:rsidRDefault="005C34CC">
      <w:pPr>
        <w:pStyle w:val="Paragraphedeliste"/>
        <w:numPr>
          <w:ilvl w:val="0"/>
          <w:numId w:val="31"/>
        </w:numPr>
        <w:spacing w:after="0"/>
        <w:ind w:left="714" w:hanging="357"/>
        <w:jc w:val="both"/>
        <w:rPr>
          <w:rFonts w:ascii="Verdana" w:hAnsi="Verdana"/>
          <w:b/>
          <w:i/>
          <w:sz w:val="20"/>
          <w:szCs w:val="20"/>
        </w:rPr>
      </w:pPr>
      <w:r>
        <w:rPr>
          <w:rFonts w:ascii="Verdana" w:hAnsi="Verdana"/>
          <w:b/>
          <w:i/>
          <w:sz w:val="20"/>
          <w:szCs w:val="20"/>
        </w:rPr>
        <w:lastRenderedPageBreak/>
        <w:t>Contenu du dossier de candidature</w:t>
      </w:r>
    </w:p>
    <w:p w14:paraId="6BB3E98B" w14:textId="77777777" w:rsidR="00E37CB5" w:rsidRDefault="00E37CB5">
      <w:pPr>
        <w:spacing w:after="0"/>
        <w:jc w:val="both"/>
        <w:rPr>
          <w:rFonts w:ascii="Verdana" w:hAnsi="Verdana"/>
          <w:sz w:val="20"/>
          <w:szCs w:val="20"/>
        </w:rPr>
      </w:pPr>
    </w:p>
    <w:p w14:paraId="70136970" w14:textId="77777777" w:rsidR="00E37CB5" w:rsidRDefault="005C34CC">
      <w:pPr>
        <w:jc w:val="both"/>
        <w:rPr>
          <w:rFonts w:ascii="Verdana" w:hAnsi="Verdana"/>
          <w:sz w:val="20"/>
          <w:szCs w:val="20"/>
        </w:rPr>
      </w:pPr>
      <w:r>
        <w:rPr>
          <w:rFonts w:ascii="Verdana" w:hAnsi="Verdana"/>
          <w:sz w:val="20"/>
          <w:szCs w:val="20"/>
        </w:rPr>
        <w:t>Le dossier de candidature devra comporter obligatoirement :</w:t>
      </w:r>
    </w:p>
    <w:p w14:paraId="33C0D5EA" w14:textId="77777777" w:rsidR="00E37CB5" w:rsidRDefault="005C34CC">
      <w:pPr>
        <w:pStyle w:val="Paragraphedeliste"/>
        <w:numPr>
          <w:ilvl w:val="0"/>
          <w:numId w:val="35"/>
        </w:numPr>
        <w:spacing w:after="0"/>
        <w:jc w:val="both"/>
        <w:rPr>
          <w:rFonts w:ascii="Verdana" w:hAnsi="Verdana"/>
          <w:sz w:val="20"/>
          <w:szCs w:val="20"/>
        </w:rPr>
      </w:pPr>
      <w:r>
        <w:rPr>
          <w:rFonts w:ascii="Verdana" w:hAnsi="Verdana"/>
          <w:b/>
          <w:sz w:val="20"/>
          <w:szCs w:val="20"/>
          <w:u w:val="single"/>
        </w:rPr>
        <w:t>Pièce n°1</w:t>
      </w:r>
      <w:r>
        <w:rPr>
          <w:rFonts w:ascii="Verdana" w:hAnsi="Verdana"/>
          <w:sz w:val="20"/>
          <w:szCs w:val="20"/>
        </w:rPr>
        <w:t> : le dossier de réponse à l’AAC selon la trame précisée en annexe 1 ;</w:t>
      </w:r>
    </w:p>
    <w:p w14:paraId="07DB3EF7" w14:textId="77777777" w:rsidR="00E37CB5" w:rsidRDefault="00E37CB5">
      <w:pPr>
        <w:pStyle w:val="Paragraphedeliste"/>
        <w:spacing w:after="0"/>
        <w:jc w:val="both"/>
        <w:rPr>
          <w:rFonts w:ascii="Verdana" w:hAnsi="Verdana"/>
          <w:sz w:val="20"/>
          <w:szCs w:val="20"/>
        </w:rPr>
      </w:pPr>
    </w:p>
    <w:p w14:paraId="010B2BC1" w14:textId="77777777" w:rsidR="00E37CB5" w:rsidRDefault="005C34CC">
      <w:pPr>
        <w:pStyle w:val="Default"/>
        <w:numPr>
          <w:ilvl w:val="0"/>
          <w:numId w:val="35"/>
        </w:numPr>
        <w:jc w:val="both"/>
        <w:rPr>
          <w:rFonts w:ascii="Verdana" w:hAnsi="Verdana" w:cstheme="minorBidi"/>
          <w:color w:val="auto"/>
          <w:sz w:val="20"/>
          <w:szCs w:val="20"/>
        </w:rPr>
      </w:pPr>
      <w:r>
        <w:rPr>
          <w:rFonts w:ascii="Verdana" w:hAnsi="Verdana"/>
          <w:b/>
          <w:sz w:val="20"/>
          <w:szCs w:val="20"/>
          <w:u w:val="single"/>
        </w:rPr>
        <w:t>Pièce n°2</w:t>
      </w:r>
      <w:r>
        <w:rPr>
          <w:rFonts w:ascii="Verdana" w:hAnsi="Verdana"/>
          <w:sz w:val="20"/>
          <w:szCs w:val="20"/>
        </w:rPr>
        <w:t> : u</w:t>
      </w:r>
      <w:r>
        <w:rPr>
          <w:rFonts w:ascii="Verdana" w:hAnsi="Verdana" w:cstheme="minorBidi"/>
          <w:color w:val="auto"/>
          <w:sz w:val="20"/>
          <w:szCs w:val="20"/>
        </w:rPr>
        <w:t>ne attestation sur l’honneur du responsable de la structure, précisant que le service d’aide à domicile ne se trouve pas dans une procédure de redressement judiciaire ou de dépôt de bilan et qu’il est à jour de ses obligations déclaratives fiscales et sociales ou est engagé dans un processus de régularisation de ses paiements ;</w:t>
      </w:r>
    </w:p>
    <w:p w14:paraId="249A2A10" w14:textId="77777777" w:rsidR="00E37CB5" w:rsidRDefault="00E37CB5">
      <w:pPr>
        <w:pStyle w:val="Default"/>
        <w:ind w:left="720"/>
        <w:jc w:val="both"/>
        <w:rPr>
          <w:rFonts w:ascii="Verdana" w:hAnsi="Verdana" w:cstheme="minorBidi"/>
          <w:color w:val="auto"/>
          <w:sz w:val="20"/>
          <w:szCs w:val="20"/>
        </w:rPr>
      </w:pPr>
    </w:p>
    <w:p w14:paraId="494C5BF7" w14:textId="77777777" w:rsidR="00E37CB5" w:rsidRDefault="005C34CC">
      <w:pPr>
        <w:pStyle w:val="Default"/>
        <w:numPr>
          <w:ilvl w:val="0"/>
          <w:numId w:val="35"/>
        </w:numPr>
        <w:jc w:val="both"/>
        <w:rPr>
          <w:rFonts w:ascii="Verdana" w:hAnsi="Verdana" w:cstheme="minorBidi"/>
          <w:color w:val="auto"/>
          <w:sz w:val="20"/>
          <w:szCs w:val="20"/>
        </w:rPr>
      </w:pPr>
      <w:r>
        <w:rPr>
          <w:rFonts w:ascii="Verdana" w:hAnsi="Verdana"/>
          <w:b/>
          <w:sz w:val="20"/>
          <w:szCs w:val="20"/>
          <w:u w:val="single"/>
        </w:rPr>
        <w:t>Pièce n°3</w:t>
      </w:r>
      <w:r>
        <w:rPr>
          <w:rFonts w:ascii="Verdana" w:hAnsi="Verdana"/>
          <w:sz w:val="20"/>
          <w:szCs w:val="20"/>
        </w:rPr>
        <w:t> : l</w:t>
      </w:r>
      <w:r>
        <w:rPr>
          <w:rFonts w:ascii="Verdana" w:hAnsi="Verdana" w:cstheme="minorBidi"/>
          <w:color w:val="auto"/>
          <w:sz w:val="20"/>
          <w:szCs w:val="20"/>
        </w:rPr>
        <w:t>a grille tarifaire actualisée des prestations proposées par le service d’aide à domicile ;</w:t>
      </w:r>
    </w:p>
    <w:p w14:paraId="1170E1E5" w14:textId="77777777" w:rsidR="00E37CB5" w:rsidRDefault="00E37CB5">
      <w:pPr>
        <w:pStyle w:val="Default"/>
        <w:ind w:left="720"/>
        <w:jc w:val="both"/>
        <w:rPr>
          <w:rFonts w:ascii="Verdana" w:hAnsi="Verdana" w:cstheme="minorBidi"/>
          <w:color w:val="auto"/>
          <w:sz w:val="20"/>
          <w:szCs w:val="20"/>
        </w:rPr>
      </w:pPr>
    </w:p>
    <w:p w14:paraId="3296D12E" w14:textId="77777777" w:rsidR="00E37CB5" w:rsidRDefault="005C34CC">
      <w:pPr>
        <w:pStyle w:val="Default"/>
        <w:numPr>
          <w:ilvl w:val="0"/>
          <w:numId w:val="35"/>
        </w:numPr>
        <w:jc w:val="both"/>
        <w:rPr>
          <w:rFonts w:ascii="Verdana" w:hAnsi="Verdana" w:cstheme="minorBidi"/>
          <w:color w:val="auto"/>
          <w:sz w:val="20"/>
          <w:szCs w:val="20"/>
        </w:rPr>
      </w:pPr>
      <w:r>
        <w:rPr>
          <w:rFonts w:ascii="Verdana" w:hAnsi="Verdana"/>
          <w:b/>
          <w:sz w:val="20"/>
          <w:szCs w:val="20"/>
          <w:u w:val="single"/>
        </w:rPr>
        <w:t>Pièce n°4</w:t>
      </w:r>
      <w:r>
        <w:rPr>
          <w:rFonts w:ascii="Verdana" w:hAnsi="Verdana"/>
          <w:sz w:val="20"/>
          <w:szCs w:val="20"/>
        </w:rPr>
        <w:t xml:space="preserve"> : </w:t>
      </w:r>
      <w:r>
        <w:rPr>
          <w:rFonts w:ascii="Verdana" w:hAnsi="Verdana" w:cstheme="minorBidi"/>
          <w:color w:val="auto"/>
          <w:sz w:val="20"/>
          <w:szCs w:val="20"/>
        </w:rPr>
        <w:t>pour les services non tarifés par le Département, un courrier indiquant que le service s’engage à préciser dans le cadre du CPOM, des modalités de limitation du reste à charge des personnes accompagnées, selon les principes formulés dans le présent AAC ;</w:t>
      </w:r>
    </w:p>
    <w:p w14:paraId="691275E9" w14:textId="77777777" w:rsidR="00E37CB5" w:rsidRDefault="00E37CB5">
      <w:pPr>
        <w:pStyle w:val="Default"/>
        <w:jc w:val="both"/>
        <w:rPr>
          <w:rFonts w:ascii="Verdana" w:hAnsi="Verdana" w:cstheme="minorBidi"/>
          <w:color w:val="auto"/>
          <w:sz w:val="20"/>
          <w:szCs w:val="20"/>
        </w:rPr>
      </w:pPr>
    </w:p>
    <w:p w14:paraId="04425DB0" w14:textId="4F0FF584" w:rsidR="00E37CB5" w:rsidRDefault="005C34CC">
      <w:pPr>
        <w:pStyle w:val="Default"/>
        <w:numPr>
          <w:ilvl w:val="0"/>
          <w:numId w:val="35"/>
        </w:numPr>
        <w:jc w:val="both"/>
        <w:rPr>
          <w:rFonts w:ascii="Verdana" w:hAnsi="Verdana"/>
          <w:color w:val="auto"/>
          <w:sz w:val="20"/>
          <w:szCs w:val="20"/>
        </w:rPr>
      </w:pPr>
      <w:r>
        <w:rPr>
          <w:rFonts w:ascii="Verdana" w:hAnsi="Verdana"/>
          <w:b/>
          <w:sz w:val="20"/>
          <w:szCs w:val="20"/>
          <w:u w:val="single"/>
        </w:rPr>
        <w:t>Pièce n°</w:t>
      </w:r>
      <w:r w:rsidR="00906DD3">
        <w:rPr>
          <w:rFonts w:ascii="Verdana" w:hAnsi="Verdana"/>
          <w:b/>
          <w:sz w:val="20"/>
          <w:szCs w:val="20"/>
          <w:u w:val="single"/>
        </w:rPr>
        <w:t>5</w:t>
      </w:r>
      <w:r>
        <w:rPr>
          <w:rFonts w:ascii="Verdana" w:hAnsi="Verdana"/>
          <w:b/>
          <w:sz w:val="20"/>
          <w:szCs w:val="20"/>
        </w:rPr>
        <w:t> </w:t>
      </w:r>
      <w:r>
        <w:rPr>
          <w:rFonts w:ascii="Verdana" w:hAnsi="Verdana"/>
          <w:sz w:val="20"/>
          <w:szCs w:val="20"/>
        </w:rPr>
        <w:t xml:space="preserve">: </w:t>
      </w:r>
      <w:r>
        <w:rPr>
          <w:rFonts w:ascii="Verdana" w:hAnsi="Verdana"/>
          <w:color w:val="auto"/>
          <w:sz w:val="20"/>
          <w:szCs w:val="20"/>
        </w:rPr>
        <w:t>le bilan de l’année N-1 propre à la personne morale portant sur l’activité du service d’aide et d’accompagnement à domicile ;</w:t>
      </w:r>
    </w:p>
    <w:p w14:paraId="0110EDF3" w14:textId="77777777" w:rsidR="00E37CB5" w:rsidRDefault="00E37CB5">
      <w:pPr>
        <w:pStyle w:val="Default"/>
        <w:ind w:left="720"/>
        <w:jc w:val="both"/>
        <w:rPr>
          <w:rFonts w:ascii="Verdana" w:hAnsi="Verdana"/>
          <w:color w:val="auto"/>
          <w:sz w:val="20"/>
          <w:szCs w:val="20"/>
        </w:rPr>
      </w:pPr>
    </w:p>
    <w:p w14:paraId="018541EC" w14:textId="7D336BA9" w:rsidR="00E37CB5" w:rsidRDefault="005C34CC">
      <w:pPr>
        <w:pStyle w:val="Default"/>
        <w:numPr>
          <w:ilvl w:val="0"/>
          <w:numId w:val="35"/>
        </w:numPr>
        <w:jc w:val="both"/>
        <w:rPr>
          <w:rFonts w:ascii="Verdana" w:hAnsi="Verdana"/>
          <w:color w:val="auto"/>
          <w:sz w:val="20"/>
          <w:szCs w:val="20"/>
        </w:rPr>
      </w:pPr>
      <w:r>
        <w:rPr>
          <w:rFonts w:ascii="Verdana" w:hAnsi="Verdana"/>
          <w:b/>
          <w:color w:val="auto"/>
          <w:sz w:val="20"/>
          <w:szCs w:val="20"/>
          <w:u w:val="single"/>
        </w:rPr>
        <w:t>Pièce n°</w:t>
      </w:r>
      <w:r w:rsidR="00906DD3">
        <w:rPr>
          <w:rFonts w:ascii="Verdana" w:hAnsi="Verdana"/>
          <w:b/>
          <w:color w:val="auto"/>
          <w:sz w:val="20"/>
          <w:szCs w:val="20"/>
          <w:u w:val="single"/>
        </w:rPr>
        <w:t>6</w:t>
      </w:r>
      <w:r>
        <w:rPr>
          <w:rFonts w:ascii="Verdana" w:hAnsi="Verdana"/>
          <w:color w:val="auto"/>
          <w:sz w:val="20"/>
          <w:szCs w:val="20"/>
        </w:rPr>
        <w:t xml:space="preserve"> : une attestation précisant que le service s’engage à être en capacité d’assurer le suivi de ses interventions de manière fiable et à assurer une </w:t>
      </w:r>
      <w:r>
        <w:rPr>
          <w:rFonts w:ascii="Verdana" w:hAnsi="Verdana"/>
          <w:color w:val="auto"/>
          <w:sz w:val="20"/>
          <w:szCs w:val="20"/>
        </w:rPr>
        <w:br/>
        <w:t>remontée d’informations ciblées auprès du Conseil départemental ;</w:t>
      </w:r>
      <w:r>
        <w:rPr>
          <w:rFonts w:ascii="Verdana" w:hAnsi="Verdana"/>
          <w:color w:val="auto"/>
          <w:sz w:val="20"/>
          <w:szCs w:val="20"/>
        </w:rPr>
        <w:br/>
      </w:r>
    </w:p>
    <w:p w14:paraId="703EA884" w14:textId="24AF6BAE" w:rsidR="00E37CB5" w:rsidRDefault="005C34CC">
      <w:pPr>
        <w:pStyle w:val="Default"/>
        <w:numPr>
          <w:ilvl w:val="0"/>
          <w:numId w:val="35"/>
        </w:numPr>
        <w:jc w:val="both"/>
        <w:rPr>
          <w:rFonts w:ascii="Verdana" w:hAnsi="Verdana"/>
          <w:color w:val="auto"/>
          <w:sz w:val="20"/>
          <w:szCs w:val="20"/>
        </w:rPr>
      </w:pPr>
      <w:r>
        <w:rPr>
          <w:rFonts w:ascii="Verdana" w:hAnsi="Verdana"/>
          <w:b/>
          <w:color w:val="auto"/>
          <w:sz w:val="20"/>
          <w:szCs w:val="20"/>
          <w:u w:val="single"/>
        </w:rPr>
        <w:t>Pièce n°</w:t>
      </w:r>
      <w:r w:rsidR="00906DD3">
        <w:rPr>
          <w:rFonts w:ascii="Verdana" w:hAnsi="Verdana"/>
          <w:b/>
          <w:color w:val="auto"/>
          <w:sz w:val="20"/>
          <w:szCs w:val="20"/>
          <w:u w:val="single"/>
        </w:rPr>
        <w:t>7</w:t>
      </w:r>
      <w:r>
        <w:rPr>
          <w:rFonts w:ascii="Verdana" w:hAnsi="Verdana"/>
          <w:color w:val="auto"/>
          <w:sz w:val="20"/>
          <w:szCs w:val="20"/>
        </w:rPr>
        <w:t> : un Relevé d’identité bancaire (RIB).</w:t>
      </w:r>
    </w:p>
    <w:p w14:paraId="2ED3B49E" w14:textId="77777777" w:rsidR="00E37CB5" w:rsidRDefault="00E37CB5">
      <w:pPr>
        <w:pStyle w:val="Default"/>
        <w:jc w:val="both"/>
        <w:rPr>
          <w:rFonts w:ascii="Verdana" w:hAnsi="Verdana"/>
          <w:sz w:val="20"/>
          <w:szCs w:val="20"/>
          <w:highlight w:val="yellow"/>
        </w:rPr>
      </w:pPr>
    </w:p>
    <w:p w14:paraId="0AC4E8D8" w14:textId="77777777" w:rsidR="00E37CB5" w:rsidRDefault="00E37CB5">
      <w:pPr>
        <w:ind w:left="720"/>
        <w:jc w:val="both"/>
        <w:rPr>
          <w:rFonts w:ascii="Verdana" w:hAnsi="Verdana"/>
          <w:sz w:val="20"/>
          <w:szCs w:val="20"/>
          <w:u w:val="single"/>
        </w:rPr>
      </w:pPr>
    </w:p>
    <w:p w14:paraId="3F2558F9" w14:textId="77777777" w:rsidR="00E37CB5" w:rsidRDefault="005C34CC">
      <w:pPr>
        <w:pStyle w:val="Paragraphedeliste"/>
        <w:numPr>
          <w:ilvl w:val="0"/>
          <w:numId w:val="1"/>
        </w:numPr>
        <w:spacing w:after="0"/>
        <w:ind w:left="0" w:firstLine="0"/>
        <w:jc w:val="both"/>
        <w:rPr>
          <w:rFonts w:ascii="Verdana" w:hAnsi="Verdana"/>
          <w:b/>
          <w:sz w:val="24"/>
          <w:szCs w:val="24"/>
        </w:rPr>
      </w:pPr>
      <w:r>
        <w:rPr>
          <w:rFonts w:ascii="Verdana" w:hAnsi="Verdana"/>
          <w:b/>
          <w:sz w:val="24"/>
          <w:szCs w:val="24"/>
        </w:rPr>
        <w:t xml:space="preserve">Modalités et critères de sélection des candidatures par le Département </w:t>
      </w:r>
    </w:p>
    <w:p w14:paraId="16D30C45" w14:textId="77777777" w:rsidR="00E37CB5" w:rsidRDefault="00E37CB5">
      <w:pPr>
        <w:pStyle w:val="Default"/>
        <w:ind w:left="720"/>
        <w:jc w:val="both"/>
        <w:rPr>
          <w:rFonts w:ascii="Verdana" w:hAnsi="Verdana"/>
          <w:sz w:val="20"/>
          <w:szCs w:val="20"/>
          <w:u w:val="single"/>
        </w:rPr>
      </w:pPr>
    </w:p>
    <w:p w14:paraId="398A754E" w14:textId="77777777" w:rsidR="00E37CB5" w:rsidRDefault="005C34CC">
      <w:pPr>
        <w:pStyle w:val="Paragraphedeliste"/>
        <w:numPr>
          <w:ilvl w:val="0"/>
          <w:numId w:val="32"/>
        </w:numPr>
        <w:spacing w:after="0"/>
        <w:ind w:left="714" w:hanging="357"/>
        <w:jc w:val="both"/>
        <w:rPr>
          <w:rFonts w:ascii="Verdana" w:hAnsi="Verdana"/>
          <w:b/>
          <w:i/>
          <w:sz w:val="20"/>
          <w:szCs w:val="20"/>
        </w:rPr>
      </w:pPr>
      <w:r>
        <w:rPr>
          <w:rFonts w:ascii="Verdana" w:hAnsi="Verdana"/>
          <w:b/>
          <w:i/>
          <w:sz w:val="20"/>
          <w:szCs w:val="20"/>
        </w:rPr>
        <w:t xml:space="preserve">Procédure d’examen des dossiers </w:t>
      </w:r>
    </w:p>
    <w:p w14:paraId="0FC2FAB2" w14:textId="77777777" w:rsidR="00E37CB5" w:rsidRDefault="00E37CB5">
      <w:pPr>
        <w:pStyle w:val="Default"/>
        <w:ind w:left="720"/>
        <w:jc w:val="both"/>
        <w:rPr>
          <w:rFonts w:ascii="Verdana" w:hAnsi="Verdana"/>
          <w:sz w:val="20"/>
          <w:szCs w:val="20"/>
          <w:u w:val="single"/>
        </w:rPr>
      </w:pPr>
    </w:p>
    <w:p w14:paraId="46182B79" w14:textId="77777777" w:rsidR="00E37CB5" w:rsidRDefault="005C34CC">
      <w:pPr>
        <w:jc w:val="both"/>
        <w:rPr>
          <w:rFonts w:ascii="Verdana" w:hAnsi="Verdana" w:cs="Calibri"/>
          <w:color w:val="000000"/>
          <w:sz w:val="20"/>
          <w:szCs w:val="20"/>
        </w:rPr>
      </w:pPr>
      <w:r>
        <w:rPr>
          <w:rFonts w:ascii="Verdana" w:hAnsi="Verdana" w:cs="Calibri"/>
          <w:color w:val="000000"/>
          <w:sz w:val="20"/>
          <w:szCs w:val="20"/>
        </w:rPr>
        <w:t>Date limite de dépôt : 31 décembre 2025 à 23h59.</w:t>
      </w:r>
    </w:p>
    <w:p w14:paraId="28488C43" w14:textId="77777777" w:rsidR="00E37CB5" w:rsidRDefault="005C34CC">
      <w:pPr>
        <w:jc w:val="both"/>
        <w:rPr>
          <w:rFonts w:ascii="Verdana" w:hAnsi="Verdana" w:cs="Calibri"/>
          <w:color w:val="000000"/>
          <w:sz w:val="20"/>
          <w:szCs w:val="20"/>
        </w:rPr>
      </w:pPr>
      <w:r>
        <w:rPr>
          <w:rFonts w:ascii="Verdana" w:hAnsi="Verdana" w:cs="Calibri"/>
          <w:color w:val="000000"/>
          <w:sz w:val="20"/>
          <w:szCs w:val="20"/>
        </w:rPr>
        <w:t xml:space="preserve">Il sera pris connaissance du contenu des candidatures à l’expiration du délai de réception des réponses. </w:t>
      </w:r>
    </w:p>
    <w:p w14:paraId="0239AEE0" w14:textId="77777777" w:rsidR="00E37CB5" w:rsidRDefault="005C34CC">
      <w:pPr>
        <w:jc w:val="both"/>
        <w:rPr>
          <w:rFonts w:ascii="Verdana" w:hAnsi="Verdana" w:cs="Calibri"/>
          <w:color w:val="000000"/>
          <w:sz w:val="20"/>
          <w:szCs w:val="20"/>
        </w:rPr>
      </w:pPr>
      <w:r>
        <w:rPr>
          <w:rFonts w:ascii="Verdana" w:hAnsi="Verdana" w:cs="Calibri"/>
          <w:color w:val="000000"/>
          <w:sz w:val="20"/>
          <w:szCs w:val="20"/>
        </w:rPr>
        <w:t xml:space="preserve">Les candidatures seront analysées dans un délai estimé de 75 jours par les agents du </w:t>
      </w:r>
      <w:r>
        <w:rPr>
          <w:rFonts w:ascii="Verdana" w:hAnsi="Verdana" w:cs="Calibri"/>
          <w:color w:val="000000"/>
          <w:sz w:val="20"/>
          <w:szCs w:val="20"/>
        </w:rPr>
        <w:br/>
        <w:t>Pôle personnes âgées - personnes handicapées.</w:t>
      </w:r>
    </w:p>
    <w:p w14:paraId="79F67441" w14:textId="77777777" w:rsidR="00E37CB5" w:rsidRDefault="005C34CC">
      <w:pPr>
        <w:spacing w:after="0"/>
        <w:jc w:val="both"/>
        <w:rPr>
          <w:rFonts w:ascii="Verdana" w:hAnsi="Verdana" w:cs="Calibri"/>
          <w:sz w:val="20"/>
          <w:szCs w:val="20"/>
        </w:rPr>
      </w:pPr>
      <w:r>
        <w:rPr>
          <w:rFonts w:ascii="Verdana" w:hAnsi="Verdana" w:cs="Calibri"/>
          <w:sz w:val="20"/>
          <w:szCs w:val="20"/>
        </w:rPr>
        <w:t>La procédure d’examen débutera par l’étude de la recevabilité des candidatures pour lesquels les critères obligatoires sont :</w:t>
      </w:r>
    </w:p>
    <w:p w14:paraId="7ED6DA3F" w14:textId="77777777" w:rsidR="00E37CB5" w:rsidRDefault="00E37CB5">
      <w:pPr>
        <w:spacing w:after="0"/>
        <w:jc w:val="both"/>
        <w:rPr>
          <w:rFonts w:ascii="Verdana" w:hAnsi="Verdana" w:cs="Calibri"/>
          <w:sz w:val="20"/>
          <w:szCs w:val="20"/>
        </w:rPr>
      </w:pPr>
    </w:p>
    <w:p w14:paraId="137FA4BE" w14:textId="77777777" w:rsidR="00E37CB5" w:rsidRDefault="005C34CC">
      <w:pPr>
        <w:pStyle w:val="Paragraphedeliste"/>
        <w:numPr>
          <w:ilvl w:val="0"/>
          <w:numId w:val="20"/>
        </w:numPr>
        <w:spacing w:after="60"/>
        <w:ind w:left="714" w:hanging="357"/>
        <w:jc w:val="both"/>
        <w:rPr>
          <w:rFonts w:ascii="Verdana" w:hAnsi="Verdana" w:cs="Calibri"/>
          <w:sz w:val="20"/>
          <w:szCs w:val="20"/>
        </w:rPr>
      </w:pPr>
      <w:r>
        <w:rPr>
          <w:rFonts w:ascii="Verdana" w:hAnsi="Verdana" w:cs="Calibri"/>
          <w:sz w:val="20"/>
          <w:szCs w:val="20"/>
        </w:rPr>
        <w:t>la complétude du dossier (contenu du dossier précisé au V- B) ;</w:t>
      </w:r>
    </w:p>
    <w:p w14:paraId="22DFB842" w14:textId="77777777" w:rsidR="00E37CB5" w:rsidRDefault="005C34CC">
      <w:pPr>
        <w:pStyle w:val="Paragraphedeliste"/>
        <w:numPr>
          <w:ilvl w:val="0"/>
          <w:numId w:val="20"/>
        </w:numPr>
        <w:jc w:val="both"/>
        <w:rPr>
          <w:rFonts w:ascii="Verdana" w:hAnsi="Verdana" w:cs="Calibri"/>
          <w:sz w:val="20"/>
          <w:szCs w:val="20"/>
        </w:rPr>
      </w:pPr>
      <w:r>
        <w:rPr>
          <w:rFonts w:ascii="Verdana" w:hAnsi="Verdana" w:cs="Calibri"/>
          <w:sz w:val="20"/>
          <w:szCs w:val="20"/>
        </w:rPr>
        <w:t>le respect du formalisme demandé.</w:t>
      </w:r>
    </w:p>
    <w:p w14:paraId="7BAC8E65" w14:textId="031D6CCC" w:rsidR="00E37CB5" w:rsidRDefault="005C34CC">
      <w:pPr>
        <w:pStyle w:val="Default"/>
        <w:jc w:val="both"/>
        <w:rPr>
          <w:rFonts w:ascii="Verdana" w:hAnsi="Verdana"/>
          <w:color w:val="auto"/>
          <w:sz w:val="20"/>
          <w:szCs w:val="20"/>
        </w:rPr>
      </w:pPr>
      <w:r>
        <w:rPr>
          <w:rFonts w:ascii="Verdana" w:hAnsi="Verdana"/>
          <w:color w:val="auto"/>
          <w:sz w:val="20"/>
          <w:szCs w:val="20"/>
        </w:rPr>
        <w:t>Les dossiers transmis après la date limite fixée ci-dessus ou les dossiers incomplets ne seront ni retenus, ni étudiés. Ils seront par nature irrecevables.</w:t>
      </w:r>
    </w:p>
    <w:p w14:paraId="1AE392BF" w14:textId="77777777" w:rsidR="003B71BC" w:rsidRDefault="003B71BC">
      <w:pPr>
        <w:pStyle w:val="Default"/>
        <w:jc w:val="both"/>
        <w:rPr>
          <w:rFonts w:ascii="Verdana" w:hAnsi="Verdana"/>
          <w:color w:val="auto"/>
          <w:sz w:val="20"/>
          <w:szCs w:val="20"/>
        </w:rPr>
      </w:pPr>
    </w:p>
    <w:p w14:paraId="25DFB167" w14:textId="77777777" w:rsidR="00E37CB5" w:rsidRDefault="005C34CC">
      <w:pPr>
        <w:pStyle w:val="Default"/>
        <w:jc w:val="both"/>
        <w:rPr>
          <w:rFonts w:ascii="Verdana" w:hAnsi="Verdana"/>
          <w:sz w:val="20"/>
          <w:szCs w:val="20"/>
        </w:rPr>
      </w:pPr>
      <w:r>
        <w:rPr>
          <w:rFonts w:ascii="Verdana" w:hAnsi="Verdana"/>
          <w:sz w:val="20"/>
          <w:szCs w:val="20"/>
        </w:rPr>
        <w:t xml:space="preserve">Durant la période d’instruction, les agents en charge de l’analyse des dossiers peuvent être amenés à proposer un temps d’échange oral avec les candidats. </w:t>
      </w:r>
    </w:p>
    <w:p w14:paraId="11A587E0" w14:textId="2B3D2FC4" w:rsidR="00E37CB5" w:rsidRDefault="00E37CB5">
      <w:pPr>
        <w:pStyle w:val="Default"/>
        <w:jc w:val="both"/>
        <w:rPr>
          <w:rFonts w:ascii="Verdana" w:hAnsi="Verdana"/>
          <w:sz w:val="20"/>
          <w:szCs w:val="20"/>
        </w:rPr>
      </w:pPr>
    </w:p>
    <w:p w14:paraId="655E4931" w14:textId="5BC40F3B" w:rsidR="00906DD3" w:rsidRDefault="00906DD3">
      <w:pPr>
        <w:pStyle w:val="Default"/>
        <w:jc w:val="both"/>
        <w:rPr>
          <w:rFonts w:ascii="Verdana" w:hAnsi="Verdana"/>
          <w:sz w:val="20"/>
          <w:szCs w:val="20"/>
        </w:rPr>
      </w:pPr>
    </w:p>
    <w:p w14:paraId="165A4C7B" w14:textId="77777777" w:rsidR="00E37CB5" w:rsidRDefault="005C34CC">
      <w:pPr>
        <w:pStyle w:val="Paragraphedeliste"/>
        <w:numPr>
          <w:ilvl w:val="0"/>
          <w:numId w:val="32"/>
        </w:numPr>
        <w:spacing w:after="0"/>
        <w:ind w:left="714" w:hanging="357"/>
        <w:jc w:val="both"/>
        <w:rPr>
          <w:rFonts w:ascii="Verdana" w:hAnsi="Verdana"/>
          <w:b/>
          <w:i/>
          <w:sz w:val="20"/>
          <w:szCs w:val="20"/>
        </w:rPr>
      </w:pPr>
      <w:r>
        <w:rPr>
          <w:rFonts w:ascii="Verdana" w:hAnsi="Verdana"/>
          <w:b/>
          <w:i/>
          <w:sz w:val="20"/>
          <w:szCs w:val="20"/>
        </w:rPr>
        <w:lastRenderedPageBreak/>
        <w:t>Critères de sélection des candidatures</w:t>
      </w:r>
    </w:p>
    <w:p w14:paraId="2134D5B0" w14:textId="77777777" w:rsidR="00E37CB5" w:rsidRDefault="00E37CB5">
      <w:pPr>
        <w:pStyle w:val="Default"/>
        <w:jc w:val="both"/>
        <w:rPr>
          <w:rFonts w:ascii="Verdana" w:hAnsi="Verdana"/>
          <w:sz w:val="20"/>
          <w:szCs w:val="20"/>
        </w:rPr>
      </w:pPr>
    </w:p>
    <w:p w14:paraId="02F693F6" w14:textId="77777777" w:rsidR="00E37CB5" w:rsidRDefault="005C34CC">
      <w:pPr>
        <w:spacing w:after="0"/>
        <w:jc w:val="both"/>
        <w:rPr>
          <w:rFonts w:ascii="Verdana" w:hAnsi="Verdana" w:cs="Calibri"/>
          <w:color w:val="000000"/>
          <w:sz w:val="20"/>
          <w:szCs w:val="20"/>
        </w:rPr>
      </w:pPr>
      <w:r>
        <w:rPr>
          <w:rFonts w:ascii="Verdana" w:hAnsi="Verdana" w:cs="Calibri"/>
          <w:color w:val="000000"/>
          <w:sz w:val="20"/>
          <w:szCs w:val="20"/>
        </w:rPr>
        <w:t xml:space="preserve">Les critères de sélection des candidats portent notamment sur : </w:t>
      </w:r>
    </w:p>
    <w:p w14:paraId="489701BC" w14:textId="77777777" w:rsidR="00E37CB5" w:rsidRDefault="00E37CB5">
      <w:pPr>
        <w:spacing w:after="0"/>
        <w:jc w:val="both"/>
        <w:rPr>
          <w:rFonts w:ascii="Verdana" w:hAnsi="Verdana" w:cs="Calibri"/>
          <w:color w:val="000000"/>
          <w:sz w:val="20"/>
          <w:szCs w:val="20"/>
        </w:rPr>
      </w:pPr>
    </w:p>
    <w:p w14:paraId="642A5A12" w14:textId="77777777" w:rsidR="00E37CB5" w:rsidRDefault="005C34CC">
      <w:pPr>
        <w:pStyle w:val="Paragraphedeliste"/>
        <w:numPr>
          <w:ilvl w:val="0"/>
          <w:numId w:val="30"/>
        </w:numPr>
        <w:spacing w:after="0" w:line="240" w:lineRule="auto"/>
        <w:jc w:val="both"/>
        <w:rPr>
          <w:rFonts w:ascii="Verdana" w:hAnsi="Verdana" w:cs="Calibri"/>
          <w:color w:val="000000"/>
          <w:sz w:val="20"/>
          <w:szCs w:val="20"/>
        </w:rPr>
      </w:pPr>
      <w:r>
        <w:rPr>
          <w:rFonts w:ascii="Verdana" w:hAnsi="Verdana"/>
          <w:sz w:val="20"/>
          <w:szCs w:val="20"/>
        </w:rPr>
        <w:t xml:space="preserve">la cohérence des actions proposées </w:t>
      </w:r>
      <w:r>
        <w:rPr>
          <w:rFonts w:ascii="Verdana" w:hAnsi="Verdana" w:cs="Calibri"/>
          <w:color w:val="000000"/>
          <w:sz w:val="20"/>
          <w:szCs w:val="20"/>
        </w:rPr>
        <w:t>;</w:t>
      </w:r>
    </w:p>
    <w:p w14:paraId="47CE4E0A" w14:textId="77777777" w:rsidR="00E37CB5" w:rsidRDefault="00E37CB5">
      <w:pPr>
        <w:pStyle w:val="Paragraphedeliste"/>
        <w:spacing w:before="120" w:after="120" w:line="240" w:lineRule="auto"/>
        <w:jc w:val="both"/>
        <w:rPr>
          <w:rFonts w:ascii="Verdana" w:hAnsi="Verdana" w:cs="Calibri"/>
          <w:color w:val="000000"/>
          <w:sz w:val="20"/>
          <w:szCs w:val="20"/>
        </w:rPr>
      </w:pPr>
    </w:p>
    <w:p w14:paraId="5094A5E1" w14:textId="77777777" w:rsidR="00E37CB5" w:rsidRDefault="005C34CC">
      <w:pPr>
        <w:pStyle w:val="Paragraphedeliste"/>
        <w:numPr>
          <w:ilvl w:val="0"/>
          <w:numId w:val="30"/>
        </w:numPr>
        <w:spacing w:before="120" w:after="120" w:line="240" w:lineRule="auto"/>
        <w:jc w:val="both"/>
        <w:rPr>
          <w:rFonts w:ascii="Verdana" w:hAnsi="Verdana" w:cs="Calibri"/>
          <w:color w:val="000000"/>
          <w:sz w:val="20"/>
          <w:szCs w:val="20"/>
        </w:rPr>
      </w:pPr>
      <w:r>
        <w:rPr>
          <w:rFonts w:ascii="Verdana" w:hAnsi="Verdana" w:cs="Calibri"/>
          <w:color w:val="000000"/>
          <w:sz w:val="20"/>
          <w:szCs w:val="20"/>
        </w:rPr>
        <w:t>les capacités techniques et organisationnelles du service à réaliser les actions  ;</w:t>
      </w:r>
    </w:p>
    <w:p w14:paraId="71AC972E" w14:textId="77777777" w:rsidR="00E37CB5" w:rsidRDefault="00E37CB5">
      <w:pPr>
        <w:pStyle w:val="Paragraphedeliste"/>
        <w:spacing w:before="120" w:after="120" w:line="240" w:lineRule="auto"/>
        <w:jc w:val="both"/>
        <w:rPr>
          <w:rFonts w:ascii="Verdana" w:hAnsi="Verdana" w:cs="Calibri"/>
          <w:color w:val="000000"/>
          <w:sz w:val="20"/>
          <w:szCs w:val="20"/>
        </w:rPr>
      </w:pPr>
    </w:p>
    <w:p w14:paraId="0530B5E0" w14:textId="77777777" w:rsidR="00E37CB5" w:rsidRDefault="005C34CC" w:rsidP="00911177">
      <w:pPr>
        <w:pStyle w:val="Paragraphedeliste"/>
        <w:numPr>
          <w:ilvl w:val="0"/>
          <w:numId w:val="30"/>
        </w:numPr>
        <w:spacing w:after="0" w:line="240" w:lineRule="auto"/>
        <w:jc w:val="both"/>
        <w:rPr>
          <w:rFonts w:ascii="Verdana" w:hAnsi="Verdana" w:cs="Calibri"/>
          <w:sz w:val="20"/>
          <w:szCs w:val="20"/>
        </w:rPr>
      </w:pPr>
      <w:r>
        <w:rPr>
          <w:rFonts w:ascii="Verdana" w:hAnsi="Verdana" w:cs="Calibri"/>
          <w:sz w:val="20"/>
          <w:szCs w:val="20"/>
        </w:rPr>
        <w:t>la pertinence des actions proposées à l’initiative du service dans sa candidature</w:t>
      </w:r>
      <w:r>
        <w:rPr>
          <w:rFonts w:ascii="Verdana" w:hAnsi="Verdana" w:cs="Calibri"/>
          <w:color w:val="000000"/>
          <w:sz w:val="20"/>
          <w:szCs w:val="20"/>
        </w:rPr>
        <w:t> ;</w:t>
      </w:r>
    </w:p>
    <w:p w14:paraId="38BE1716" w14:textId="77777777" w:rsidR="00E37CB5" w:rsidRDefault="00E37CB5" w:rsidP="00911177">
      <w:pPr>
        <w:spacing w:after="0" w:line="240" w:lineRule="auto"/>
        <w:ind w:left="720"/>
        <w:jc w:val="both"/>
        <w:rPr>
          <w:rFonts w:ascii="Verdana" w:hAnsi="Verdana" w:cs="Calibri"/>
          <w:sz w:val="20"/>
          <w:szCs w:val="20"/>
        </w:rPr>
      </w:pPr>
    </w:p>
    <w:p w14:paraId="6F88701F" w14:textId="77777777" w:rsidR="00E37CB5" w:rsidRDefault="005C34CC" w:rsidP="00911177">
      <w:pPr>
        <w:pStyle w:val="Paragraphedeliste"/>
        <w:numPr>
          <w:ilvl w:val="0"/>
          <w:numId w:val="30"/>
        </w:numPr>
        <w:spacing w:after="0" w:line="240" w:lineRule="auto"/>
        <w:jc w:val="both"/>
        <w:rPr>
          <w:rFonts w:ascii="Verdana" w:hAnsi="Verdana" w:cs="Calibri"/>
          <w:color w:val="000000"/>
          <w:sz w:val="20"/>
          <w:szCs w:val="20"/>
        </w:rPr>
      </w:pPr>
      <w:r>
        <w:rPr>
          <w:rFonts w:ascii="Verdana" w:hAnsi="Verdana" w:cs="Calibri"/>
          <w:sz w:val="20"/>
          <w:szCs w:val="20"/>
        </w:rPr>
        <w:t xml:space="preserve">la compréhension des </w:t>
      </w:r>
      <w:r>
        <w:rPr>
          <w:rFonts w:ascii="Verdana" w:hAnsi="Verdana" w:cs="Calibri"/>
          <w:color w:val="000000"/>
          <w:sz w:val="20"/>
          <w:szCs w:val="20"/>
        </w:rPr>
        <w:t>enjeux liés à l’accessibilité financière pour l’usager.</w:t>
      </w:r>
    </w:p>
    <w:p w14:paraId="604239E4" w14:textId="77777777" w:rsidR="00E37CB5" w:rsidRDefault="00E37CB5">
      <w:pPr>
        <w:spacing w:before="120" w:after="120" w:line="240" w:lineRule="auto"/>
        <w:ind w:left="720"/>
        <w:jc w:val="both"/>
        <w:rPr>
          <w:rFonts w:ascii="Verdana" w:hAnsi="Verdana" w:cs="Calibri"/>
          <w:color w:val="000000"/>
          <w:sz w:val="20"/>
          <w:szCs w:val="20"/>
        </w:rPr>
      </w:pPr>
    </w:p>
    <w:p w14:paraId="67B3B791" w14:textId="77777777" w:rsidR="00E37CB5" w:rsidRDefault="005C34CC">
      <w:pPr>
        <w:pStyle w:val="Default"/>
        <w:jc w:val="both"/>
        <w:rPr>
          <w:rFonts w:ascii="Verdana" w:hAnsi="Verdana"/>
          <w:color w:val="auto"/>
          <w:sz w:val="20"/>
          <w:szCs w:val="20"/>
        </w:rPr>
      </w:pPr>
      <w:r>
        <w:rPr>
          <w:rFonts w:ascii="Verdana" w:hAnsi="Verdana"/>
          <w:color w:val="auto"/>
          <w:sz w:val="20"/>
          <w:szCs w:val="20"/>
        </w:rPr>
        <w:t>La grille annexée (annexe 2) précise les critères de sélection du Département et les barèmes retenus sur un total de 190 points.</w:t>
      </w:r>
    </w:p>
    <w:p w14:paraId="74962A69" w14:textId="77777777" w:rsidR="00E37CB5" w:rsidRDefault="00E37CB5">
      <w:pPr>
        <w:pStyle w:val="Default"/>
        <w:jc w:val="both"/>
        <w:rPr>
          <w:rFonts w:ascii="Verdana" w:hAnsi="Verdana"/>
          <w:color w:val="auto"/>
          <w:sz w:val="20"/>
          <w:szCs w:val="20"/>
        </w:rPr>
      </w:pPr>
    </w:p>
    <w:p w14:paraId="3FE5FE33" w14:textId="77777777" w:rsidR="00E37CB5" w:rsidRDefault="005C34CC">
      <w:pPr>
        <w:pStyle w:val="Default"/>
        <w:jc w:val="both"/>
        <w:rPr>
          <w:rFonts w:ascii="Verdana" w:hAnsi="Verdana"/>
          <w:color w:val="auto"/>
          <w:sz w:val="20"/>
          <w:szCs w:val="20"/>
        </w:rPr>
      </w:pPr>
      <w:r>
        <w:rPr>
          <w:rFonts w:ascii="Verdana" w:hAnsi="Verdana"/>
          <w:color w:val="auto"/>
          <w:sz w:val="20"/>
          <w:szCs w:val="20"/>
        </w:rPr>
        <w:t>Une candidature qui obtiendrait 0 à l’un des items ne pourrait pas être retenue.</w:t>
      </w:r>
    </w:p>
    <w:p w14:paraId="7555AE56" w14:textId="77777777" w:rsidR="00E37CB5" w:rsidRDefault="00E37CB5">
      <w:pPr>
        <w:pStyle w:val="Default"/>
        <w:jc w:val="both"/>
        <w:rPr>
          <w:rFonts w:ascii="Verdana" w:hAnsi="Verdana"/>
          <w:sz w:val="20"/>
          <w:szCs w:val="20"/>
        </w:rPr>
      </w:pPr>
    </w:p>
    <w:p w14:paraId="730E01D7" w14:textId="77777777" w:rsidR="00E37CB5" w:rsidRDefault="005C34CC">
      <w:pPr>
        <w:pStyle w:val="Paragraphedeliste"/>
        <w:numPr>
          <w:ilvl w:val="0"/>
          <w:numId w:val="32"/>
        </w:numPr>
        <w:spacing w:after="0"/>
        <w:ind w:left="714" w:hanging="357"/>
        <w:jc w:val="both"/>
        <w:rPr>
          <w:rFonts w:ascii="Verdana" w:hAnsi="Verdana"/>
          <w:b/>
          <w:i/>
          <w:sz w:val="20"/>
          <w:szCs w:val="20"/>
        </w:rPr>
      </w:pPr>
      <w:r>
        <w:rPr>
          <w:rFonts w:ascii="Verdana" w:hAnsi="Verdana"/>
          <w:b/>
          <w:i/>
          <w:sz w:val="20"/>
          <w:szCs w:val="20"/>
        </w:rPr>
        <w:t xml:space="preserve">Nombre de services retenus à l’issue de l’appel à candidatures </w:t>
      </w:r>
    </w:p>
    <w:p w14:paraId="7B6984D2" w14:textId="77777777" w:rsidR="00E37CB5" w:rsidRDefault="00E37CB5">
      <w:pPr>
        <w:pStyle w:val="Default"/>
        <w:ind w:left="720"/>
        <w:jc w:val="both"/>
        <w:rPr>
          <w:rFonts w:ascii="Verdana" w:hAnsi="Verdana"/>
          <w:sz w:val="20"/>
          <w:szCs w:val="20"/>
          <w:u w:val="single"/>
        </w:rPr>
      </w:pPr>
    </w:p>
    <w:p w14:paraId="1A1965E6" w14:textId="77777777" w:rsidR="00E37CB5" w:rsidRDefault="005C34CC">
      <w:pPr>
        <w:pStyle w:val="Default"/>
        <w:jc w:val="both"/>
        <w:rPr>
          <w:rFonts w:ascii="Verdana" w:hAnsi="Verdana"/>
          <w:color w:val="auto"/>
          <w:sz w:val="20"/>
          <w:szCs w:val="20"/>
        </w:rPr>
      </w:pPr>
      <w:r>
        <w:rPr>
          <w:rFonts w:ascii="Verdana" w:hAnsi="Verdana"/>
          <w:color w:val="auto"/>
          <w:sz w:val="20"/>
          <w:szCs w:val="20"/>
        </w:rPr>
        <w:t>A l’issue de l’AAC et en fonction du nombre de points obtenus, le Département établira un classement et retiendra 5 candidatures au titre de l’année 2025.</w:t>
      </w:r>
    </w:p>
    <w:p w14:paraId="5B66FAE6" w14:textId="77777777" w:rsidR="00E37CB5" w:rsidRDefault="00E37CB5">
      <w:pPr>
        <w:pStyle w:val="Default"/>
        <w:jc w:val="both"/>
        <w:rPr>
          <w:rFonts w:ascii="Verdana" w:hAnsi="Verdana"/>
          <w:sz w:val="20"/>
          <w:szCs w:val="20"/>
        </w:rPr>
      </w:pPr>
    </w:p>
    <w:p w14:paraId="18B43B4C" w14:textId="77777777" w:rsidR="00E37CB5" w:rsidRDefault="005C34CC">
      <w:pPr>
        <w:pStyle w:val="Paragraphedeliste"/>
        <w:numPr>
          <w:ilvl w:val="0"/>
          <w:numId w:val="32"/>
        </w:numPr>
        <w:spacing w:after="0"/>
        <w:ind w:left="714" w:hanging="357"/>
        <w:jc w:val="both"/>
        <w:rPr>
          <w:rFonts w:ascii="Verdana" w:hAnsi="Verdana"/>
          <w:b/>
          <w:i/>
          <w:sz w:val="20"/>
          <w:szCs w:val="20"/>
        </w:rPr>
      </w:pPr>
      <w:r>
        <w:rPr>
          <w:rFonts w:ascii="Verdana" w:hAnsi="Verdana"/>
          <w:b/>
          <w:i/>
          <w:sz w:val="20"/>
          <w:szCs w:val="20"/>
        </w:rPr>
        <w:t>Notification et publication des résultats</w:t>
      </w:r>
    </w:p>
    <w:p w14:paraId="5553A21B" w14:textId="77777777" w:rsidR="00E37CB5" w:rsidRDefault="00E37CB5">
      <w:pPr>
        <w:spacing w:after="0"/>
        <w:jc w:val="both"/>
        <w:rPr>
          <w:rFonts w:ascii="Verdana" w:hAnsi="Verdana"/>
          <w:sz w:val="20"/>
          <w:szCs w:val="20"/>
        </w:rPr>
      </w:pPr>
    </w:p>
    <w:p w14:paraId="047EDB4D" w14:textId="77777777" w:rsidR="00E37CB5" w:rsidRDefault="005C34CC">
      <w:pPr>
        <w:jc w:val="both"/>
        <w:rPr>
          <w:rFonts w:ascii="Verdana" w:hAnsi="Verdana"/>
          <w:sz w:val="20"/>
          <w:szCs w:val="20"/>
        </w:rPr>
      </w:pPr>
      <w:r>
        <w:rPr>
          <w:rFonts w:ascii="Verdana" w:hAnsi="Verdana"/>
          <w:sz w:val="20"/>
          <w:szCs w:val="20"/>
        </w:rPr>
        <w:t>A compter du 17 mars 2026, le Conseil départemental notifiera sa décision à chacun des services candidats et publiera la liste des services retenus à l’issue de l’appel à candidatures.</w:t>
      </w:r>
    </w:p>
    <w:p w14:paraId="11AFC542" w14:textId="77777777" w:rsidR="00E37CB5" w:rsidRDefault="005C34CC">
      <w:pPr>
        <w:spacing w:after="0"/>
        <w:jc w:val="both"/>
        <w:rPr>
          <w:rFonts w:ascii="Verdana" w:hAnsi="Verdana"/>
          <w:sz w:val="20"/>
          <w:szCs w:val="20"/>
        </w:rPr>
      </w:pPr>
      <w:r>
        <w:rPr>
          <w:rFonts w:ascii="Verdana" w:hAnsi="Verdana"/>
          <w:sz w:val="20"/>
          <w:szCs w:val="20"/>
        </w:rPr>
        <w:t>Le Département entamera ensuite le processus de contractualisation avec l’ensemble des services retenus. Toutefois, la sélection du service n’entraînera pas nécessairement l’inscription dans le CPOM de l’ensemble des actions proposées dans la candidature.</w:t>
      </w:r>
    </w:p>
    <w:p w14:paraId="1F2F35DE" w14:textId="77777777" w:rsidR="00E37CB5" w:rsidRDefault="00E37CB5">
      <w:pPr>
        <w:spacing w:after="0"/>
        <w:jc w:val="both"/>
        <w:rPr>
          <w:rFonts w:ascii="Verdana" w:hAnsi="Verdana"/>
          <w:sz w:val="20"/>
          <w:szCs w:val="20"/>
        </w:rPr>
      </w:pPr>
    </w:p>
    <w:p w14:paraId="713244A9" w14:textId="77777777" w:rsidR="00E37CB5" w:rsidRDefault="00E37CB5">
      <w:pPr>
        <w:spacing w:after="0"/>
        <w:jc w:val="both"/>
        <w:rPr>
          <w:rFonts w:ascii="Verdana" w:hAnsi="Verdana"/>
          <w:sz w:val="20"/>
          <w:szCs w:val="20"/>
        </w:rPr>
      </w:pPr>
    </w:p>
    <w:p w14:paraId="3080FE62" w14:textId="77777777" w:rsidR="00E37CB5" w:rsidRDefault="005C34CC">
      <w:pPr>
        <w:pStyle w:val="Paragraphedeliste"/>
        <w:numPr>
          <w:ilvl w:val="0"/>
          <w:numId w:val="1"/>
        </w:numPr>
        <w:spacing w:after="0"/>
        <w:ind w:left="0" w:firstLine="0"/>
        <w:jc w:val="both"/>
        <w:rPr>
          <w:rFonts w:ascii="Verdana" w:hAnsi="Verdana"/>
          <w:b/>
          <w:sz w:val="24"/>
          <w:szCs w:val="24"/>
        </w:rPr>
      </w:pPr>
      <w:r>
        <w:rPr>
          <w:rFonts w:ascii="Verdana" w:hAnsi="Verdana"/>
          <w:b/>
          <w:sz w:val="24"/>
          <w:szCs w:val="24"/>
        </w:rPr>
        <w:t>Calendrier récapitulatif</w:t>
      </w:r>
    </w:p>
    <w:p w14:paraId="5FABBA29" w14:textId="77777777" w:rsidR="00E37CB5" w:rsidRDefault="00E37CB5">
      <w:pPr>
        <w:spacing w:after="0"/>
        <w:jc w:val="both"/>
        <w:rPr>
          <w:rFonts w:ascii="Verdana" w:hAnsi="Verdana"/>
          <w:b/>
          <w:sz w:val="24"/>
          <w:szCs w:val="24"/>
        </w:rPr>
      </w:pPr>
    </w:p>
    <w:tbl>
      <w:tblPr>
        <w:tblStyle w:val="Grilledutableau"/>
        <w:tblpPr w:leftFromText="141" w:rightFromText="141" w:vertAnchor="text" w:horzAnchor="margin" w:tblpY="17"/>
        <w:tblW w:w="0" w:type="auto"/>
        <w:tblLook w:val="04A0" w:firstRow="1" w:lastRow="0" w:firstColumn="1" w:lastColumn="0" w:noHBand="0" w:noVBand="1"/>
      </w:tblPr>
      <w:tblGrid>
        <w:gridCol w:w="4534"/>
        <w:gridCol w:w="4528"/>
      </w:tblGrid>
      <w:tr w:rsidR="00E37CB5" w14:paraId="0C12973A" w14:textId="77777777" w:rsidTr="003B71BC">
        <w:tc>
          <w:tcPr>
            <w:tcW w:w="4606" w:type="dxa"/>
            <w:shd w:val="clear" w:color="auto" w:fill="auto"/>
          </w:tcPr>
          <w:p w14:paraId="5A119873" w14:textId="77777777" w:rsidR="00E37CB5" w:rsidRDefault="005C34CC">
            <w:pPr>
              <w:spacing w:before="60" w:after="60"/>
              <w:jc w:val="both"/>
              <w:rPr>
                <w:rFonts w:ascii="Verdana" w:hAnsi="Verdana"/>
                <w:sz w:val="20"/>
                <w:szCs w:val="20"/>
              </w:rPr>
            </w:pPr>
            <w:r>
              <w:rPr>
                <w:rFonts w:ascii="Verdana" w:hAnsi="Verdana"/>
                <w:sz w:val="20"/>
                <w:szCs w:val="20"/>
              </w:rPr>
              <w:t>Publication de l’appel à candidatures</w:t>
            </w:r>
          </w:p>
        </w:tc>
        <w:tc>
          <w:tcPr>
            <w:tcW w:w="4606" w:type="dxa"/>
            <w:shd w:val="clear" w:color="auto" w:fill="auto"/>
            <w:vAlign w:val="center"/>
          </w:tcPr>
          <w:p w14:paraId="701260A5" w14:textId="77777777" w:rsidR="00E37CB5" w:rsidRDefault="005C34CC" w:rsidP="003B71BC">
            <w:pPr>
              <w:spacing w:before="60" w:after="60"/>
              <w:rPr>
                <w:rFonts w:ascii="Verdana" w:hAnsi="Verdana"/>
                <w:sz w:val="20"/>
                <w:szCs w:val="20"/>
              </w:rPr>
            </w:pPr>
            <w:r>
              <w:rPr>
                <w:rFonts w:ascii="Verdana" w:hAnsi="Verdana"/>
                <w:sz w:val="20"/>
                <w:szCs w:val="20"/>
              </w:rPr>
              <w:t>22 octobre 2025</w:t>
            </w:r>
          </w:p>
        </w:tc>
      </w:tr>
      <w:tr w:rsidR="00E37CB5" w14:paraId="62D5EE6A" w14:textId="77777777" w:rsidTr="003B71BC">
        <w:tc>
          <w:tcPr>
            <w:tcW w:w="4606" w:type="dxa"/>
            <w:shd w:val="clear" w:color="auto" w:fill="auto"/>
          </w:tcPr>
          <w:p w14:paraId="40403428" w14:textId="77777777" w:rsidR="00E37CB5" w:rsidRDefault="005C34CC">
            <w:pPr>
              <w:spacing w:before="60" w:after="60"/>
              <w:jc w:val="both"/>
              <w:rPr>
                <w:rFonts w:ascii="Verdana" w:hAnsi="Verdana"/>
                <w:sz w:val="20"/>
                <w:szCs w:val="20"/>
              </w:rPr>
            </w:pPr>
            <w:r>
              <w:rPr>
                <w:rFonts w:ascii="Verdana" w:hAnsi="Verdana"/>
                <w:sz w:val="20"/>
                <w:szCs w:val="20"/>
              </w:rPr>
              <w:t>Date limite de réponse à l’appel à candidatures</w:t>
            </w:r>
          </w:p>
        </w:tc>
        <w:tc>
          <w:tcPr>
            <w:tcW w:w="4606" w:type="dxa"/>
            <w:shd w:val="clear" w:color="auto" w:fill="auto"/>
            <w:vAlign w:val="center"/>
          </w:tcPr>
          <w:p w14:paraId="7A1DC32F" w14:textId="77777777" w:rsidR="00E37CB5" w:rsidRDefault="005C34CC" w:rsidP="003B71BC">
            <w:pPr>
              <w:spacing w:before="60" w:after="60"/>
              <w:rPr>
                <w:rFonts w:ascii="Verdana" w:hAnsi="Verdana"/>
                <w:sz w:val="20"/>
                <w:szCs w:val="20"/>
              </w:rPr>
            </w:pPr>
            <w:r>
              <w:rPr>
                <w:rFonts w:ascii="Verdana" w:hAnsi="Verdana"/>
                <w:sz w:val="20"/>
                <w:szCs w:val="20"/>
              </w:rPr>
              <w:t>31 décembre 2025</w:t>
            </w:r>
          </w:p>
        </w:tc>
      </w:tr>
      <w:tr w:rsidR="00E37CB5" w14:paraId="363849BA" w14:textId="77777777" w:rsidTr="003B71BC">
        <w:tc>
          <w:tcPr>
            <w:tcW w:w="4606" w:type="dxa"/>
            <w:shd w:val="clear" w:color="auto" w:fill="auto"/>
          </w:tcPr>
          <w:p w14:paraId="44283A97" w14:textId="77777777" w:rsidR="00E37CB5" w:rsidRDefault="005C34CC">
            <w:pPr>
              <w:spacing w:before="60" w:after="60"/>
              <w:jc w:val="both"/>
              <w:rPr>
                <w:rFonts w:ascii="Verdana" w:hAnsi="Verdana"/>
                <w:sz w:val="20"/>
                <w:szCs w:val="20"/>
              </w:rPr>
            </w:pPr>
            <w:r>
              <w:rPr>
                <w:rFonts w:ascii="Verdana" w:hAnsi="Verdana"/>
                <w:sz w:val="20"/>
                <w:szCs w:val="20"/>
              </w:rPr>
              <w:t>Etude des candidatures</w:t>
            </w:r>
          </w:p>
        </w:tc>
        <w:tc>
          <w:tcPr>
            <w:tcW w:w="4606" w:type="dxa"/>
            <w:shd w:val="clear" w:color="auto" w:fill="auto"/>
            <w:vAlign w:val="center"/>
          </w:tcPr>
          <w:p w14:paraId="565C83C7" w14:textId="77777777" w:rsidR="00E37CB5" w:rsidRDefault="005C34CC" w:rsidP="003B71BC">
            <w:pPr>
              <w:spacing w:before="60" w:after="60"/>
              <w:rPr>
                <w:rFonts w:ascii="Verdana" w:hAnsi="Verdana"/>
                <w:sz w:val="20"/>
                <w:szCs w:val="20"/>
              </w:rPr>
            </w:pPr>
            <w:r>
              <w:rPr>
                <w:rFonts w:ascii="Verdana" w:hAnsi="Verdana"/>
                <w:sz w:val="20"/>
                <w:szCs w:val="20"/>
              </w:rPr>
              <w:t>du 2 janvier au 17 mars 2026</w:t>
            </w:r>
          </w:p>
        </w:tc>
      </w:tr>
      <w:tr w:rsidR="00E37CB5" w14:paraId="07021340" w14:textId="77777777" w:rsidTr="003B71BC">
        <w:tc>
          <w:tcPr>
            <w:tcW w:w="4606" w:type="dxa"/>
            <w:shd w:val="clear" w:color="auto" w:fill="auto"/>
          </w:tcPr>
          <w:p w14:paraId="287135A5" w14:textId="77777777" w:rsidR="00E37CB5" w:rsidRDefault="005C34CC">
            <w:pPr>
              <w:spacing w:before="60" w:after="60"/>
              <w:jc w:val="both"/>
              <w:rPr>
                <w:rFonts w:ascii="Verdana" w:hAnsi="Verdana"/>
                <w:sz w:val="20"/>
                <w:szCs w:val="20"/>
              </w:rPr>
            </w:pPr>
            <w:r>
              <w:rPr>
                <w:rFonts w:ascii="Verdana" w:hAnsi="Verdana"/>
                <w:sz w:val="20"/>
                <w:szCs w:val="20"/>
              </w:rPr>
              <w:t>Notification et publication des résultats de l’appel à candidatures</w:t>
            </w:r>
          </w:p>
          <w:p w14:paraId="1A23C2F3" w14:textId="77777777" w:rsidR="00E37CB5" w:rsidRDefault="005C34CC">
            <w:pPr>
              <w:spacing w:before="60" w:after="60"/>
              <w:jc w:val="both"/>
              <w:rPr>
                <w:rFonts w:ascii="Verdana" w:hAnsi="Verdana"/>
                <w:sz w:val="20"/>
                <w:szCs w:val="20"/>
              </w:rPr>
            </w:pPr>
            <w:r>
              <w:rPr>
                <w:rFonts w:ascii="Verdana" w:hAnsi="Verdana"/>
                <w:sz w:val="20"/>
                <w:szCs w:val="20"/>
              </w:rPr>
              <w:t>et</w:t>
            </w:r>
          </w:p>
          <w:p w14:paraId="68FAAD1B" w14:textId="77777777" w:rsidR="00E37CB5" w:rsidRDefault="005C34CC">
            <w:pPr>
              <w:spacing w:before="60" w:after="60"/>
              <w:jc w:val="both"/>
              <w:rPr>
                <w:rFonts w:ascii="Verdana" w:hAnsi="Verdana"/>
                <w:sz w:val="20"/>
                <w:szCs w:val="20"/>
              </w:rPr>
            </w:pPr>
            <w:r>
              <w:rPr>
                <w:rFonts w:ascii="Verdana" w:hAnsi="Verdana"/>
                <w:sz w:val="20"/>
                <w:szCs w:val="20"/>
              </w:rPr>
              <w:t>Début de la négociation des CPOM</w:t>
            </w:r>
          </w:p>
        </w:tc>
        <w:tc>
          <w:tcPr>
            <w:tcW w:w="4606" w:type="dxa"/>
            <w:shd w:val="clear" w:color="auto" w:fill="auto"/>
            <w:vAlign w:val="center"/>
          </w:tcPr>
          <w:p w14:paraId="73CFD3ED" w14:textId="77777777" w:rsidR="00E37CB5" w:rsidRDefault="005C34CC" w:rsidP="003B71BC">
            <w:pPr>
              <w:spacing w:before="60" w:after="60"/>
              <w:rPr>
                <w:rFonts w:ascii="Verdana" w:hAnsi="Verdana"/>
                <w:sz w:val="20"/>
                <w:szCs w:val="20"/>
              </w:rPr>
            </w:pPr>
            <w:r>
              <w:rPr>
                <w:rFonts w:ascii="Verdana" w:hAnsi="Verdana"/>
                <w:sz w:val="20"/>
                <w:szCs w:val="20"/>
              </w:rPr>
              <w:t>17 mars 2026</w:t>
            </w:r>
          </w:p>
        </w:tc>
      </w:tr>
      <w:tr w:rsidR="00E37CB5" w14:paraId="315F7EF3" w14:textId="77777777" w:rsidTr="003B71BC">
        <w:tc>
          <w:tcPr>
            <w:tcW w:w="4606" w:type="dxa"/>
            <w:shd w:val="clear" w:color="auto" w:fill="auto"/>
          </w:tcPr>
          <w:p w14:paraId="75A9444E" w14:textId="77777777" w:rsidR="00E37CB5" w:rsidRDefault="005C34CC">
            <w:pPr>
              <w:spacing w:before="60" w:after="60"/>
              <w:jc w:val="both"/>
              <w:rPr>
                <w:rFonts w:ascii="Verdana" w:hAnsi="Verdana"/>
                <w:sz w:val="20"/>
                <w:szCs w:val="20"/>
              </w:rPr>
            </w:pPr>
            <w:r>
              <w:rPr>
                <w:rFonts w:ascii="Verdana" w:hAnsi="Verdana"/>
                <w:sz w:val="20"/>
                <w:szCs w:val="20"/>
              </w:rPr>
              <w:t>Date limite de signature des CPOM</w:t>
            </w:r>
          </w:p>
        </w:tc>
        <w:tc>
          <w:tcPr>
            <w:tcW w:w="4606" w:type="dxa"/>
            <w:shd w:val="clear" w:color="auto" w:fill="auto"/>
            <w:vAlign w:val="center"/>
          </w:tcPr>
          <w:p w14:paraId="79AE5E2B" w14:textId="77777777" w:rsidR="00E37CB5" w:rsidRDefault="005C34CC" w:rsidP="003B71BC">
            <w:pPr>
              <w:spacing w:before="60" w:after="60"/>
              <w:rPr>
                <w:rFonts w:ascii="Verdana" w:hAnsi="Verdana"/>
                <w:sz w:val="20"/>
                <w:szCs w:val="20"/>
              </w:rPr>
            </w:pPr>
            <w:r>
              <w:rPr>
                <w:rFonts w:ascii="Verdana" w:hAnsi="Verdana"/>
                <w:sz w:val="20"/>
                <w:szCs w:val="20"/>
              </w:rPr>
              <w:t>17 mars 2027</w:t>
            </w:r>
          </w:p>
        </w:tc>
      </w:tr>
    </w:tbl>
    <w:p w14:paraId="3795F656" w14:textId="77777777" w:rsidR="00E37CB5" w:rsidRDefault="00E37CB5">
      <w:pPr>
        <w:rPr>
          <w:rFonts w:ascii="Verdana" w:hAnsi="Verdana"/>
          <w:b/>
          <w:sz w:val="20"/>
          <w:szCs w:val="20"/>
        </w:rPr>
      </w:pPr>
    </w:p>
    <w:p w14:paraId="0F1814B7" w14:textId="77777777" w:rsidR="00E37CB5" w:rsidRDefault="005C34CC">
      <w:pPr>
        <w:rPr>
          <w:rFonts w:ascii="Verdana" w:hAnsi="Verdana"/>
          <w:b/>
          <w:sz w:val="20"/>
          <w:szCs w:val="20"/>
        </w:rPr>
      </w:pPr>
      <w:r>
        <w:rPr>
          <w:rFonts w:ascii="Verdana" w:hAnsi="Verdana"/>
          <w:b/>
          <w:sz w:val="20"/>
          <w:szCs w:val="20"/>
        </w:rPr>
        <w:br w:type="page" w:clear="all"/>
      </w:r>
    </w:p>
    <w:p w14:paraId="29DF714C" w14:textId="77777777" w:rsidR="00E37CB5" w:rsidRDefault="005C34CC">
      <w:pPr>
        <w:pStyle w:val="Paragraphedeliste"/>
        <w:ind w:left="0"/>
        <w:jc w:val="center"/>
        <w:rPr>
          <w:rFonts w:ascii="Verdana" w:hAnsi="Verdana"/>
          <w:b/>
          <w:sz w:val="24"/>
          <w:szCs w:val="20"/>
        </w:rPr>
      </w:pPr>
      <w:r>
        <w:rPr>
          <w:rFonts w:ascii="Verdana" w:hAnsi="Verdana"/>
          <w:b/>
          <w:sz w:val="24"/>
          <w:szCs w:val="20"/>
        </w:rPr>
        <w:lastRenderedPageBreak/>
        <w:t>ANNEXE 1 : TRAME DE REPONSE A L’APPEL A CANDIDATURE</w:t>
      </w:r>
    </w:p>
    <w:p w14:paraId="7C0A28A7" w14:textId="77777777" w:rsidR="00E37CB5" w:rsidRDefault="005C34CC">
      <w:pPr>
        <w:spacing w:after="0" w:line="240" w:lineRule="auto"/>
        <w:jc w:val="center"/>
        <w:rPr>
          <w:rFonts w:ascii="Verdana" w:hAnsi="Verdana"/>
          <w:b/>
          <w:sz w:val="20"/>
          <w:szCs w:val="20"/>
        </w:rPr>
      </w:pPr>
      <w:r>
        <w:rPr>
          <w:rFonts w:ascii="Verdana" w:hAnsi="Verdana"/>
          <w:b/>
          <w:sz w:val="20"/>
          <w:szCs w:val="20"/>
        </w:rPr>
        <w:t>Présentation du service</w:t>
      </w:r>
    </w:p>
    <w:p w14:paraId="2CC689C7" w14:textId="77777777" w:rsidR="00E37CB5" w:rsidRDefault="00E37CB5">
      <w:pPr>
        <w:spacing w:after="0" w:line="240" w:lineRule="auto"/>
        <w:rPr>
          <w:rFonts w:ascii="Verdana" w:hAnsi="Verdana"/>
          <w:sz w:val="20"/>
          <w:szCs w:val="20"/>
        </w:rPr>
      </w:pPr>
    </w:p>
    <w:p w14:paraId="57A05B8D" w14:textId="77777777" w:rsidR="00E37CB5" w:rsidRDefault="005C34CC">
      <w:pPr>
        <w:spacing w:after="0" w:line="240" w:lineRule="auto"/>
        <w:jc w:val="both"/>
        <w:rPr>
          <w:rFonts w:ascii="Verdana" w:hAnsi="Verdana"/>
          <w:b/>
          <w:sz w:val="20"/>
          <w:szCs w:val="20"/>
        </w:rPr>
      </w:pPr>
      <w:r>
        <w:rPr>
          <w:rFonts w:ascii="Verdana" w:hAnsi="Verdana"/>
          <w:b/>
          <w:sz w:val="20"/>
          <w:szCs w:val="20"/>
        </w:rPr>
        <w:t xml:space="preserve">Identification de la structure </w:t>
      </w:r>
    </w:p>
    <w:p w14:paraId="3DE51C45" w14:textId="77777777" w:rsidR="00E37CB5" w:rsidRDefault="00E37CB5">
      <w:pPr>
        <w:spacing w:after="0" w:line="240" w:lineRule="auto"/>
        <w:jc w:val="both"/>
        <w:rPr>
          <w:rFonts w:ascii="Verdana" w:hAnsi="Verdana"/>
          <w:sz w:val="20"/>
          <w:szCs w:val="20"/>
        </w:rPr>
      </w:pPr>
    </w:p>
    <w:p w14:paraId="197A5A10" w14:textId="77777777" w:rsidR="00E37CB5" w:rsidRDefault="005C34CC">
      <w:pPr>
        <w:spacing w:before="60" w:after="60" w:line="240" w:lineRule="auto"/>
        <w:jc w:val="both"/>
        <w:rPr>
          <w:rFonts w:ascii="Verdana" w:hAnsi="Verdana"/>
          <w:sz w:val="20"/>
          <w:szCs w:val="20"/>
        </w:rPr>
      </w:pPr>
      <w:r>
        <w:rPr>
          <w:rFonts w:ascii="Verdana" w:hAnsi="Verdana"/>
          <w:sz w:val="20"/>
          <w:szCs w:val="20"/>
        </w:rPr>
        <w:t>Nom : …………………………………………………………………………………………..………………………………….......</w:t>
      </w:r>
    </w:p>
    <w:p w14:paraId="05DDC6DF" w14:textId="77777777" w:rsidR="00E37CB5" w:rsidRDefault="005C34CC">
      <w:pPr>
        <w:spacing w:before="60" w:after="60" w:line="240" w:lineRule="auto"/>
        <w:jc w:val="both"/>
        <w:rPr>
          <w:rFonts w:ascii="Verdana" w:hAnsi="Verdana"/>
          <w:sz w:val="20"/>
          <w:szCs w:val="20"/>
        </w:rPr>
      </w:pPr>
      <w:r>
        <w:rPr>
          <w:rFonts w:ascii="Verdana" w:hAnsi="Verdana"/>
          <w:sz w:val="20"/>
          <w:szCs w:val="20"/>
        </w:rPr>
        <w:t>Statut juridique : ……………………………………………………………………………………...…………………………..</w:t>
      </w:r>
    </w:p>
    <w:p w14:paraId="28230F30" w14:textId="77777777" w:rsidR="00E37CB5" w:rsidRDefault="005C34CC">
      <w:pPr>
        <w:spacing w:before="60" w:after="60" w:line="240" w:lineRule="auto"/>
        <w:jc w:val="both"/>
        <w:rPr>
          <w:rFonts w:ascii="Verdana" w:hAnsi="Verdana"/>
          <w:sz w:val="20"/>
          <w:szCs w:val="20"/>
        </w:rPr>
      </w:pPr>
      <w:r>
        <w:rPr>
          <w:rFonts w:ascii="Verdana" w:hAnsi="Verdana"/>
          <w:sz w:val="20"/>
          <w:szCs w:val="20"/>
        </w:rPr>
        <w:t>Adresse du siège social : ………………………………….….………………………………………………..………………</w:t>
      </w:r>
    </w:p>
    <w:p w14:paraId="640A646D" w14:textId="77777777" w:rsidR="00E37CB5" w:rsidRDefault="005C34CC">
      <w:pPr>
        <w:spacing w:before="60" w:after="60" w:line="240" w:lineRule="auto"/>
        <w:jc w:val="both"/>
        <w:rPr>
          <w:rFonts w:ascii="Verdana" w:hAnsi="Verdana"/>
          <w:sz w:val="20"/>
          <w:szCs w:val="20"/>
        </w:rPr>
      </w:pPr>
      <w:r>
        <w:rPr>
          <w:rFonts w:ascii="Verdana" w:hAnsi="Verdana"/>
          <w:sz w:val="20"/>
          <w:szCs w:val="20"/>
        </w:rPr>
        <w:t>Code postal et commune : ………………………………..…………………………………………………..……………..</w:t>
      </w:r>
    </w:p>
    <w:p w14:paraId="7DBB8814" w14:textId="77777777" w:rsidR="00E37CB5" w:rsidRDefault="005C34CC">
      <w:pPr>
        <w:spacing w:before="60" w:after="60" w:line="240" w:lineRule="auto"/>
        <w:jc w:val="both"/>
        <w:rPr>
          <w:rFonts w:ascii="Verdana" w:hAnsi="Verdana"/>
          <w:sz w:val="20"/>
          <w:szCs w:val="20"/>
        </w:rPr>
      </w:pPr>
      <w:r>
        <w:rPr>
          <w:rFonts w:ascii="Verdana" w:hAnsi="Verdana"/>
          <w:sz w:val="20"/>
          <w:szCs w:val="20"/>
        </w:rPr>
        <w:t>Courriel et téléphone : …………………………………………………………………………………………………………..</w:t>
      </w:r>
    </w:p>
    <w:p w14:paraId="1E606958" w14:textId="77777777" w:rsidR="00E37CB5" w:rsidRDefault="005C34CC">
      <w:pPr>
        <w:spacing w:before="60" w:after="60" w:line="240" w:lineRule="auto"/>
        <w:jc w:val="both"/>
        <w:rPr>
          <w:rFonts w:ascii="Verdana" w:hAnsi="Verdana"/>
          <w:sz w:val="20"/>
          <w:szCs w:val="20"/>
        </w:rPr>
      </w:pPr>
      <w:r>
        <w:rPr>
          <w:rFonts w:ascii="Verdana" w:hAnsi="Verdana"/>
          <w:sz w:val="20"/>
          <w:szCs w:val="20"/>
        </w:rPr>
        <w:t>N° SIRET : ……………………………………………………………………………………………………….……………………..</w:t>
      </w:r>
    </w:p>
    <w:p w14:paraId="73B61508" w14:textId="77777777" w:rsidR="00E37CB5" w:rsidRDefault="005C34CC">
      <w:pPr>
        <w:spacing w:before="60" w:after="60" w:line="240" w:lineRule="auto"/>
        <w:jc w:val="both"/>
        <w:rPr>
          <w:rFonts w:ascii="Verdana" w:hAnsi="Verdana"/>
          <w:sz w:val="20"/>
          <w:szCs w:val="20"/>
        </w:rPr>
      </w:pPr>
      <w:r>
        <w:rPr>
          <w:rFonts w:ascii="Verdana" w:hAnsi="Verdana"/>
          <w:sz w:val="20"/>
          <w:szCs w:val="20"/>
        </w:rPr>
        <w:t>N° SIREN : …………………………………………………………………………………………….………….……………………</w:t>
      </w:r>
    </w:p>
    <w:p w14:paraId="2B51B95C" w14:textId="77777777" w:rsidR="00E37CB5" w:rsidRDefault="005C34CC">
      <w:pPr>
        <w:spacing w:before="60" w:after="60" w:line="240" w:lineRule="auto"/>
        <w:jc w:val="both"/>
        <w:rPr>
          <w:rFonts w:ascii="Verdana" w:hAnsi="Verdana"/>
          <w:sz w:val="20"/>
          <w:szCs w:val="20"/>
        </w:rPr>
      </w:pPr>
      <w:r>
        <w:rPr>
          <w:rFonts w:ascii="Verdana" w:hAnsi="Verdana"/>
          <w:sz w:val="20"/>
          <w:szCs w:val="20"/>
        </w:rPr>
        <w:t>N° d’identification au répertoire national des associations : ……………………………………………….</w:t>
      </w:r>
    </w:p>
    <w:p w14:paraId="7940D629" w14:textId="77777777" w:rsidR="00E37CB5" w:rsidRDefault="005C34CC">
      <w:pPr>
        <w:spacing w:before="60" w:after="60" w:line="240" w:lineRule="auto"/>
        <w:jc w:val="both"/>
        <w:rPr>
          <w:rFonts w:ascii="Verdana" w:hAnsi="Verdana"/>
          <w:sz w:val="20"/>
          <w:szCs w:val="20"/>
        </w:rPr>
      </w:pPr>
      <w:r>
        <w:rPr>
          <w:rFonts w:ascii="Verdana" w:hAnsi="Verdana"/>
          <w:sz w:val="20"/>
          <w:szCs w:val="20"/>
        </w:rPr>
        <w:t>N° FINESS : …………………………………………………………………………………………………………..………………</w:t>
      </w:r>
    </w:p>
    <w:p w14:paraId="4764D7A2" w14:textId="77777777" w:rsidR="00E37CB5" w:rsidRDefault="005C34CC">
      <w:pPr>
        <w:spacing w:before="60" w:after="60" w:line="240" w:lineRule="auto"/>
        <w:jc w:val="both"/>
        <w:rPr>
          <w:rFonts w:ascii="Verdana" w:hAnsi="Verdana"/>
          <w:sz w:val="20"/>
          <w:szCs w:val="20"/>
        </w:rPr>
      </w:pPr>
      <w:r>
        <w:rPr>
          <w:rFonts w:ascii="Verdana" w:hAnsi="Verdana"/>
          <w:sz w:val="20"/>
          <w:szCs w:val="20"/>
        </w:rPr>
        <w:t>Date de la première autorisation (ou ex. agrément) :………………………………………………………….</w:t>
      </w:r>
    </w:p>
    <w:p w14:paraId="02B13BB2" w14:textId="77777777" w:rsidR="00E37CB5" w:rsidRDefault="00E37CB5">
      <w:pPr>
        <w:spacing w:after="0" w:line="240" w:lineRule="auto"/>
        <w:jc w:val="both"/>
        <w:rPr>
          <w:rFonts w:ascii="Verdana" w:hAnsi="Verdana"/>
          <w:sz w:val="20"/>
          <w:szCs w:val="20"/>
        </w:rPr>
      </w:pPr>
    </w:p>
    <w:p w14:paraId="644BC6F9" w14:textId="77777777" w:rsidR="00E37CB5" w:rsidRDefault="005C34CC">
      <w:pPr>
        <w:spacing w:after="0" w:line="240" w:lineRule="auto"/>
        <w:jc w:val="both"/>
        <w:rPr>
          <w:rFonts w:ascii="Verdana" w:hAnsi="Verdana"/>
          <w:b/>
          <w:sz w:val="20"/>
          <w:szCs w:val="20"/>
        </w:rPr>
      </w:pPr>
      <w:r>
        <w:rPr>
          <w:rFonts w:ascii="Verdana" w:hAnsi="Verdana"/>
          <w:b/>
          <w:sz w:val="20"/>
          <w:szCs w:val="20"/>
        </w:rPr>
        <w:t>Identification du responsable légal de la structure</w:t>
      </w:r>
    </w:p>
    <w:p w14:paraId="4A1D17D9" w14:textId="77777777" w:rsidR="00E37CB5" w:rsidRDefault="00E37CB5">
      <w:pPr>
        <w:spacing w:after="0" w:line="240" w:lineRule="auto"/>
        <w:jc w:val="both"/>
        <w:rPr>
          <w:rFonts w:ascii="Verdana" w:hAnsi="Verdana"/>
          <w:b/>
          <w:sz w:val="20"/>
          <w:szCs w:val="20"/>
        </w:rPr>
      </w:pPr>
    </w:p>
    <w:p w14:paraId="5928C50F" w14:textId="77777777" w:rsidR="00E37CB5" w:rsidRDefault="005C34CC">
      <w:pPr>
        <w:spacing w:before="60" w:after="60" w:line="240" w:lineRule="auto"/>
        <w:jc w:val="both"/>
        <w:rPr>
          <w:rFonts w:ascii="Verdana" w:hAnsi="Verdana"/>
          <w:sz w:val="20"/>
          <w:szCs w:val="20"/>
        </w:rPr>
      </w:pPr>
      <w:r>
        <w:rPr>
          <w:rFonts w:ascii="Verdana" w:hAnsi="Verdana"/>
          <w:sz w:val="20"/>
          <w:szCs w:val="20"/>
        </w:rPr>
        <w:t>Nom et prénom : ……………………………………………………………………………………………………………………</w:t>
      </w:r>
    </w:p>
    <w:p w14:paraId="0C1CB981" w14:textId="77777777" w:rsidR="00E37CB5" w:rsidRDefault="005C34CC">
      <w:pPr>
        <w:spacing w:before="60" w:after="60" w:line="240" w:lineRule="auto"/>
        <w:jc w:val="both"/>
        <w:rPr>
          <w:rFonts w:ascii="Verdana" w:hAnsi="Verdana"/>
          <w:sz w:val="20"/>
          <w:szCs w:val="20"/>
        </w:rPr>
      </w:pPr>
      <w:r>
        <w:rPr>
          <w:rFonts w:ascii="Verdana" w:hAnsi="Verdana"/>
          <w:sz w:val="20"/>
          <w:szCs w:val="20"/>
        </w:rPr>
        <w:t>Fonction : ……………………….……………………………………………………………………………………………………….</w:t>
      </w:r>
    </w:p>
    <w:p w14:paraId="4505304D" w14:textId="77777777" w:rsidR="00E37CB5" w:rsidRDefault="005C34CC">
      <w:pPr>
        <w:spacing w:before="60" w:after="60" w:line="240" w:lineRule="auto"/>
        <w:jc w:val="both"/>
        <w:rPr>
          <w:rFonts w:ascii="Verdana" w:hAnsi="Verdana"/>
          <w:sz w:val="20"/>
          <w:szCs w:val="20"/>
        </w:rPr>
      </w:pPr>
      <w:r>
        <w:rPr>
          <w:rFonts w:ascii="Verdana" w:hAnsi="Verdana"/>
          <w:sz w:val="20"/>
          <w:szCs w:val="20"/>
        </w:rPr>
        <w:t>Courriel : ………………………………………………………………………………………………………………………………..</w:t>
      </w:r>
    </w:p>
    <w:p w14:paraId="731ADAC7" w14:textId="77777777" w:rsidR="00E37CB5" w:rsidRDefault="005C34CC">
      <w:pPr>
        <w:spacing w:before="60" w:after="60" w:line="240" w:lineRule="auto"/>
        <w:jc w:val="both"/>
        <w:rPr>
          <w:rFonts w:ascii="Verdana" w:hAnsi="Verdana"/>
          <w:sz w:val="20"/>
          <w:szCs w:val="20"/>
        </w:rPr>
      </w:pPr>
      <w:r>
        <w:rPr>
          <w:rFonts w:ascii="Verdana" w:hAnsi="Verdana"/>
          <w:sz w:val="20"/>
          <w:szCs w:val="20"/>
        </w:rPr>
        <w:t>Téléphone : …………………………………………………………………………………………………………………………….</w:t>
      </w:r>
    </w:p>
    <w:p w14:paraId="6847F834" w14:textId="77777777" w:rsidR="00E37CB5" w:rsidRDefault="00E37CB5">
      <w:pPr>
        <w:spacing w:before="60" w:after="60" w:line="240" w:lineRule="auto"/>
        <w:jc w:val="both"/>
        <w:rPr>
          <w:rFonts w:ascii="Verdana" w:hAnsi="Verdana"/>
          <w:sz w:val="20"/>
          <w:szCs w:val="20"/>
        </w:rPr>
      </w:pPr>
    </w:p>
    <w:p w14:paraId="2C09E318" w14:textId="77777777" w:rsidR="00E37CB5" w:rsidRDefault="005C34CC">
      <w:pPr>
        <w:spacing w:after="0" w:line="240" w:lineRule="auto"/>
        <w:jc w:val="both"/>
        <w:rPr>
          <w:rFonts w:ascii="Verdana" w:hAnsi="Verdana"/>
          <w:b/>
          <w:sz w:val="20"/>
          <w:szCs w:val="20"/>
        </w:rPr>
      </w:pPr>
      <w:r>
        <w:rPr>
          <w:rFonts w:ascii="Verdana" w:hAnsi="Verdana"/>
          <w:b/>
          <w:sz w:val="20"/>
          <w:szCs w:val="20"/>
        </w:rPr>
        <w:t>Identification de la personne chargée du dossier (si différente du responsable)</w:t>
      </w:r>
    </w:p>
    <w:p w14:paraId="1259E165" w14:textId="77777777" w:rsidR="00E37CB5" w:rsidRDefault="00E37CB5">
      <w:pPr>
        <w:spacing w:after="0" w:line="240" w:lineRule="auto"/>
        <w:jc w:val="both"/>
        <w:rPr>
          <w:rFonts w:ascii="Verdana" w:hAnsi="Verdana"/>
          <w:b/>
          <w:sz w:val="20"/>
          <w:szCs w:val="20"/>
        </w:rPr>
      </w:pPr>
    </w:p>
    <w:p w14:paraId="1D2892B8" w14:textId="77777777" w:rsidR="00E37CB5" w:rsidRDefault="005C34CC">
      <w:pPr>
        <w:spacing w:before="60" w:after="60" w:line="240" w:lineRule="auto"/>
        <w:rPr>
          <w:rFonts w:ascii="Verdana" w:hAnsi="Verdana"/>
          <w:sz w:val="20"/>
          <w:szCs w:val="20"/>
        </w:rPr>
      </w:pPr>
      <w:r>
        <w:rPr>
          <w:rFonts w:ascii="Verdana" w:hAnsi="Verdana"/>
          <w:sz w:val="20"/>
          <w:szCs w:val="20"/>
        </w:rPr>
        <w:t>Nom et prénom : ……………………………………………………………………………………………………………………</w:t>
      </w:r>
    </w:p>
    <w:p w14:paraId="38916B12" w14:textId="77777777" w:rsidR="00E37CB5" w:rsidRDefault="005C34CC">
      <w:pPr>
        <w:spacing w:before="60" w:after="60" w:line="240" w:lineRule="auto"/>
        <w:rPr>
          <w:rFonts w:ascii="Verdana" w:hAnsi="Verdana"/>
          <w:sz w:val="20"/>
          <w:szCs w:val="20"/>
        </w:rPr>
      </w:pPr>
      <w:r>
        <w:rPr>
          <w:rFonts w:ascii="Verdana" w:hAnsi="Verdana"/>
          <w:sz w:val="20"/>
          <w:szCs w:val="20"/>
        </w:rPr>
        <w:t>Fonction : ……………………………………………………………………………………………………………………………….</w:t>
      </w:r>
    </w:p>
    <w:p w14:paraId="3DC55D4B" w14:textId="77777777" w:rsidR="00E37CB5" w:rsidRDefault="005C34CC">
      <w:pPr>
        <w:spacing w:before="60" w:after="60" w:line="240" w:lineRule="auto"/>
        <w:rPr>
          <w:rFonts w:ascii="Verdana" w:hAnsi="Verdana"/>
          <w:sz w:val="20"/>
          <w:szCs w:val="20"/>
        </w:rPr>
      </w:pPr>
      <w:r>
        <w:rPr>
          <w:rFonts w:ascii="Verdana" w:hAnsi="Verdana"/>
          <w:sz w:val="20"/>
          <w:szCs w:val="20"/>
        </w:rPr>
        <w:t>Courriel: ……………………………………………………………………………………………………….………………………..</w:t>
      </w:r>
    </w:p>
    <w:p w14:paraId="5798D239" w14:textId="77777777" w:rsidR="00E37CB5" w:rsidRDefault="005C34CC">
      <w:pPr>
        <w:spacing w:before="60" w:after="60" w:line="240" w:lineRule="auto"/>
        <w:jc w:val="both"/>
        <w:rPr>
          <w:rFonts w:ascii="Verdana" w:hAnsi="Verdana"/>
          <w:sz w:val="20"/>
          <w:szCs w:val="20"/>
        </w:rPr>
      </w:pPr>
      <w:r>
        <w:rPr>
          <w:rFonts w:ascii="Verdana" w:hAnsi="Verdana"/>
          <w:sz w:val="20"/>
          <w:szCs w:val="20"/>
        </w:rPr>
        <w:t>Téléphone : …………………………………………………………………………………………………………………………….</w:t>
      </w:r>
    </w:p>
    <w:p w14:paraId="1CC5B597" w14:textId="77777777" w:rsidR="00E37CB5" w:rsidRDefault="00E37CB5">
      <w:pPr>
        <w:spacing w:after="0" w:line="240" w:lineRule="auto"/>
        <w:jc w:val="both"/>
        <w:rPr>
          <w:rFonts w:ascii="Verdana" w:hAnsi="Verdana"/>
          <w:sz w:val="20"/>
          <w:szCs w:val="20"/>
        </w:rPr>
      </w:pPr>
    </w:p>
    <w:p w14:paraId="67D4365F" w14:textId="77777777" w:rsidR="00E37CB5" w:rsidRDefault="00E37CB5">
      <w:pPr>
        <w:spacing w:after="0" w:line="240" w:lineRule="auto"/>
        <w:jc w:val="both"/>
        <w:rPr>
          <w:rFonts w:ascii="Verdana" w:hAnsi="Verdana"/>
          <w:b/>
          <w:sz w:val="20"/>
          <w:szCs w:val="20"/>
          <w:u w:val="single"/>
        </w:rPr>
      </w:pPr>
    </w:p>
    <w:p w14:paraId="5336D684" w14:textId="77777777" w:rsidR="00E37CB5" w:rsidRDefault="005C34CC">
      <w:pPr>
        <w:spacing w:after="0" w:line="240" w:lineRule="auto"/>
        <w:jc w:val="both"/>
        <w:rPr>
          <w:rFonts w:ascii="Verdana" w:hAnsi="Verdana"/>
          <w:b/>
          <w:sz w:val="20"/>
          <w:szCs w:val="20"/>
          <w:u w:val="single"/>
        </w:rPr>
      </w:pPr>
      <w:r>
        <w:rPr>
          <w:rFonts w:ascii="Verdana" w:hAnsi="Verdana"/>
          <w:b/>
          <w:sz w:val="20"/>
          <w:szCs w:val="20"/>
          <w:u w:val="single"/>
        </w:rPr>
        <w:t xml:space="preserve">Activité 2024 </w:t>
      </w:r>
    </w:p>
    <w:p w14:paraId="79D07764" w14:textId="77777777" w:rsidR="00E37CB5" w:rsidRDefault="00E37CB5">
      <w:pPr>
        <w:spacing w:after="0" w:line="240" w:lineRule="auto"/>
        <w:jc w:val="both"/>
        <w:rPr>
          <w:rFonts w:ascii="Verdana" w:hAnsi="Verdana"/>
          <w:sz w:val="20"/>
          <w:szCs w:val="20"/>
        </w:rPr>
      </w:pPr>
    </w:p>
    <w:p w14:paraId="4D8137AE" w14:textId="77777777" w:rsidR="00E37CB5" w:rsidRDefault="005C34CC">
      <w:pPr>
        <w:pStyle w:val="Paragraphedeliste"/>
        <w:numPr>
          <w:ilvl w:val="0"/>
          <w:numId w:val="36"/>
        </w:numPr>
        <w:spacing w:after="0" w:line="240" w:lineRule="auto"/>
        <w:ind w:left="426" w:hanging="284"/>
        <w:jc w:val="both"/>
        <w:rPr>
          <w:rFonts w:ascii="Verdana" w:hAnsi="Verdana"/>
          <w:sz w:val="20"/>
          <w:szCs w:val="20"/>
        </w:rPr>
      </w:pPr>
      <w:r>
        <w:rPr>
          <w:rFonts w:ascii="Verdana" w:hAnsi="Verdana"/>
          <w:sz w:val="20"/>
          <w:szCs w:val="20"/>
        </w:rPr>
        <w:t xml:space="preserve">Total des heures réalisées au domicile des usagers (toutes prestations confondues) : </w:t>
      </w:r>
    </w:p>
    <w:p w14:paraId="7141EDE4" w14:textId="77777777" w:rsidR="00E37CB5" w:rsidRDefault="00E37CB5">
      <w:pPr>
        <w:spacing w:after="0" w:line="240" w:lineRule="auto"/>
        <w:jc w:val="both"/>
        <w:rPr>
          <w:rFonts w:ascii="Verdana" w:hAnsi="Verdana"/>
          <w:sz w:val="20"/>
          <w:szCs w:val="20"/>
        </w:rPr>
      </w:pPr>
    </w:p>
    <w:p w14:paraId="09504250" w14:textId="77777777" w:rsidR="00E37CB5" w:rsidRDefault="005C34CC">
      <w:pPr>
        <w:pStyle w:val="Paragraphedeliste"/>
        <w:numPr>
          <w:ilvl w:val="0"/>
          <w:numId w:val="14"/>
        </w:numPr>
        <w:spacing w:before="60" w:after="60" w:line="240" w:lineRule="auto"/>
        <w:jc w:val="both"/>
        <w:rPr>
          <w:rFonts w:ascii="Verdana" w:hAnsi="Verdana"/>
          <w:sz w:val="20"/>
          <w:szCs w:val="20"/>
        </w:rPr>
      </w:pPr>
      <w:r>
        <w:rPr>
          <w:rFonts w:ascii="Verdana" w:hAnsi="Verdana"/>
          <w:sz w:val="20"/>
          <w:szCs w:val="20"/>
        </w:rPr>
        <w:t xml:space="preserve">dont heures APA : </w:t>
      </w:r>
    </w:p>
    <w:p w14:paraId="670C9B8D" w14:textId="77777777" w:rsidR="00E37CB5" w:rsidRDefault="005C34CC">
      <w:pPr>
        <w:pStyle w:val="Paragraphedeliste"/>
        <w:numPr>
          <w:ilvl w:val="0"/>
          <w:numId w:val="14"/>
        </w:numPr>
        <w:spacing w:before="60" w:after="60" w:line="240" w:lineRule="auto"/>
        <w:ind w:left="714" w:hanging="357"/>
        <w:jc w:val="both"/>
        <w:rPr>
          <w:rFonts w:ascii="Verdana" w:hAnsi="Verdana"/>
          <w:sz w:val="20"/>
          <w:szCs w:val="20"/>
        </w:rPr>
      </w:pPr>
      <w:r>
        <w:rPr>
          <w:rFonts w:ascii="Verdana" w:hAnsi="Verdana"/>
          <w:sz w:val="20"/>
          <w:szCs w:val="20"/>
        </w:rPr>
        <w:t xml:space="preserve">dont heures PCH : </w:t>
      </w:r>
    </w:p>
    <w:p w14:paraId="69B85BAB" w14:textId="77777777" w:rsidR="00E37CB5" w:rsidRDefault="00E37CB5">
      <w:pPr>
        <w:spacing w:after="0" w:line="240" w:lineRule="auto"/>
        <w:jc w:val="both"/>
        <w:rPr>
          <w:rFonts w:ascii="Verdana" w:hAnsi="Verdana"/>
          <w:sz w:val="20"/>
          <w:szCs w:val="20"/>
        </w:rPr>
      </w:pPr>
    </w:p>
    <w:p w14:paraId="60A19B17" w14:textId="77777777" w:rsidR="00E37CB5" w:rsidRDefault="005C34CC">
      <w:pPr>
        <w:pStyle w:val="Paragraphedeliste"/>
        <w:numPr>
          <w:ilvl w:val="0"/>
          <w:numId w:val="36"/>
        </w:numPr>
        <w:tabs>
          <w:tab w:val="left" w:pos="567"/>
        </w:tabs>
        <w:spacing w:after="0" w:line="240" w:lineRule="auto"/>
        <w:ind w:left="426" w:hanging="284"/>
        <w:jc w:val="both"/>
        <w:rPr>
          <w:rFonts w:ascii="Verdana" w:hAnsi="Verdana"/>
          <w:sz w:val="20"/>
          <w:szCs w:val="20"/>
        </w:rPr>
      </w:pPr>
      <w:r>
        <w:rPr>
          <w:rFonts w:ascii="Verdana" w:hAnsi="Verdana"/>
          <w:sz w:val="20"/>
          <w:szCs w:val="20"/>
        </w:rPr>
        <w:t>Nombre de personnes suivies :</w:t>
      </w:r>
    </w:p>
    <w:p w14:paraId="32C7B7BE" w14:textId="77777777" w:rsidR="00E37CB5" w:rsidRDefault="00E37CB5">
      <w:pPr>
        <w:spacing w:after="0" w:line="240" w:lineRule="auto"/>
        <w:jc w:val="both"/>
        <w:rPr>
          <w:rFonts w:ascii="Verdana" w:hAnsi="Verdana"/>
          <w:sz w:val="20"/>
          <w:szCs w:val="20"/>
        </w:rPr>
      </w:pPr>
    </w:p>
    <w:p w14:paraId="32E0CD90" w14:textId="77777777" w:rsidR="00E37CB5" w:rsidRDefault="005C34CC">
      <w:pPr>
        <w:pStyle w:val="Paragraphedeliste"/>
        <w:numPr>
          <w:ilvl w:val="0"/>
          <w:numId w:val="15"/>
        </w:numPr>
        <w:spacing w:after="0" w:line="240" w:lineRule="auto"/>
        <w:rPr>
          <w:rFonts w:ascii="Verdana" w:hAnsi="Verdana"/>
          <w:sz w:val="20"/>
          <w:szCs w:val="20"/>
        </w:rPr>
      </w:pPr>
      <w:r>
        <w:rPr>
          <w:rFonts w:ascii="Verdana" w:hAnsi="Verdana"/>
          <w:sz w:val="20"/>
          <w:szCs w:val="20"/>
        </w:rPr>
        <w:t xml:space="preserve">personnes bénéficiaires de l’APA : </w:t>
      </w:r>
    </w:p>
    <w:p w14:paraId="753AE979" w14:textId="77777777" w:rsidR="00E37CB5" w:rsidRDefault="005C34CC">
      <w:pPr>
        <w:pStyle w:val="Paragraphedeliste"/>
        <w:spacing w:before="60" w:after="60" w:line="240" w:lineRule="auto"/>
        <w:rPr>
          <w:rFonts w:ascii="Verdana" w:hAnsi="Verdana"/>
          <w:sz w:val="20"/>
          <w:szCs w:val="20"/>
        </w:rPr>
      </w:pPr>
      <w:r>
        <w:rPr>
          <w:rFonts w:ascii="Verdana" w:hAnsi="Verdana"/>
          <w:sz w:val="20"/>
          <w:szCs w:val="20"/>
        </w:rPr>
        <w:t>dont GIR 1 :</w:t>
      </w:r>
    </w:p>
    <w:p w14:paraId="701BB0D4" w14:textId="77777777" w:rsidR="00E37CB5" w:rsidRDefault="005C34CC">
      <w:pPr>
        <w:pStyle w:val="Paragraphedeliste"/>
        <w:spacing w:before="60" w:after="60" w:line="240" w:lineRule="auto"/>
        <w:rPr>
          <w:rFonts w:ascii="Verdana" w:hAnsi="Verdana"/>
          <w:sz w:val="20"/>
          <w:szCs w:val="20"/>
        </w:rPr>
      </w:pPr>
      <w:r>
        <w:rPr>
          <w:rFonts w:ascii="Verdana" w:hAnsi="Verdana"/>
          <w:sz w:val="20"/>
          <w:szCs w:val="20"/>
        </w:rPr>
        <w:t>dont GIR 2 :</w:t>
      </w:r>
    </w:p>
    <w:p w14:paraId="715BA82D" w14:textId="77777777" w:rsidR="00E37CB5" w:rsidRDefault="005C34CC">
      <w:pPr>
        <w:pStyle w:val="Paragraphedeliste"/>
        <w:spacing w:before="60" w:after="60" w:line="240" w:lineRule="auto"/>
        <w:rPr>
          <w:rFonts w:ascii="Verdana" w:hAnsi="Verdana"/>
          <w:sz w:val="20"/>
          <w:szCs w:val="20"/>
        </w:rPr>
      </w:pPr>
      <w:r>
        <w:rPr>
          <w:rFonts w:ascii="Verdana" w:hAnsi="Verdana"/>
          <w:sz w:val="20"/>
          <w:szCs w:val="20"/>
        </w:rPr>
        <w:t>dont GIR 3 :</w:t>
      </w:r>
    </w:p>
    <w:p w14:paraId="644FCD97" w14:textId="77777777" w:rsidR="00E37CB5" w:rsidRDefault="005C34CC">
      <w:pPr>
        <w:pStyle w:val="Paragraphedeliste"/>
        <w:spacing w:before="60" w:after="60" w:line="240" w:lineRule="auto"/>
        <w:rPr>
          <w:rFonts w:ascii="Verdana" w:hAnsi="Verdana"/>
          <w:sz w:val="20"/>
          <w:szCs w:val="20"/>
        </w:rPr>
      </w:pPr>
      <w:r>
        <w:rPr>
          <w:rFonts w:ascii="Verdana" w:hAnsi="Verdana"/>
          <w:sz w:val="20"/>
          <w:szCs w:val="20"/>
        </w:rPr>
        <w:t>dont GIR 4 :</w:t>
      </w:r>
    </w:p>
    <w:p w14:paraId="648F14D0" w14:textId="77777777" w:rsidR="00E37CB5" w:rsidRDefault="00E37CB5">
      <w:pPr>
        <w:pStyle w:val="Paragraphedeliste"/>
        <w:spacing w:after="0" w:line="240" w:lineRule="auto"/>
        <w:rPr>
          <w:rFonts w:ascii="Verdana" w:hAnsi="Verdana"/>
          <w:strike/>
          <w:sz w:val="20"/>
          <w:szCs w:val="20"/>
        </w:rPr>
      </w:pPr>
    </w:p>
    <w:p w14:paraId="601E4C2C" w14:textId="77777777" w:rsidR="00E37CB5" w:rsidRDefault="005C34CC">
      <w:pPr>
        <w:pStyle w:val="Paragraphedeliste"/>
        <w:numPr>
          <w:ilvl w:val="0"/>
          <w:numId w:val="15"/>
        </w:numPr>
        <w:spacing w:after="0" w:line="240" w:lineRule="auto"/>
        <w:jc w:val="both"/>
        <w:rPr>
          <w:rFonts w:ascii="Verdana" w:hAnsi="Verdana"/>
          <w:sz w:val="20"/>
          <w:szCs w:val="20"/>
        </w:rPr>
      </w:pPr>
      <w:r>
        <w:rPr>
          <w:rFonts w:ascii="Verdana" w:hAnsi="Verdana"/>
          <w:sz w:val="20"/>
          <w:szCs w:val="20"/>
        </w:rPr>
        <w:t>personnes bénéficiaires de la PCH :</w:t>
      </w:r>
    </w:p>
    <w:p w14:paraId="055D214F" w14:textId="77777777" w:rsidR="00E37CB5" w:rsidRDefault="005C34CC">
      <w:pPr>
        <w:pStyle w:val="Paragraphedeliste"/>
        <w:spacing w:after="0" w:line="240" w:lineRule="auto"/>
        <w:jc w:val="both"/>
        <w:rPr>
          <w:rFonts w:ascii="Verdana" w:hAnsi="Verdana"/>
          <w:sz w:val="20"/>
          <w:szCs w:val="20"/>
        </w:rPr>
      </w:pPr>
      <w:r>
        <w:rPr>
          <w:rFonts w:ascii="Verdana" w:hAnsi="Verdana"/>
          <w:sz w:val="20"/>
          <w:szCs w:val="20"/>
        </w:rPr>
        <w:t>dont personnes pour lesquelles les heures réalisées par le service au titre du plan PCH sont supérieures à 90 heures par mois :</w:t>
      </w:r>
    </w:p>
    <w:p w14:paraId="60D387B3" w14:textId="77777777" w:rsidR="00E37CB5" w:rsidRDefault="005C34CC">
      <w:pPr>
        <w:pStyle w:val="Paragraphedeliste"/>
        <w:spacing w:after="0" w:line="240" w:lineRule="auto"/>
        <w:jc w:val="both"/>
        <w:rPr>
          <w:rFonts w:ascii="Verdana" w:hAnsi="Verdana"/>
          <w:sz w:val="20"/>
          <w:szCs w:val="20"/>
        </w:rPr>
      </w:pPr>
      <w:r>
        <w:rPr>
          <w:rFonts w:ascii="Verdana" w:hAnsi="Verdana"/>
          <w:sz w:val="20"/>
          <w:szCs w:val="20"/>
        </w:rPr>
        <w:t>dont personnes présentant un polyhandicap :</w:t>
      </w:r>
    </w:p>
    <w:p w14:paraId="2E09BA1E" w14:textId="77777777" w:rsidR="00E37CB5" w:rsidRDefault="005C34CC">
      <w:pPr>
        <w:pStyle w:val="Paragraphedeliste"/>
        <w:spacing w:after="0" w:line="240" w:lineRule="auto"/>
        <w:jc w:val="both"/>
        <w:rPr>
          <w:rFonts w:ascii="Verdana" w:hAnsi="Verdana"/>
          <w:sz w:val="20"/>
          <w:szCs w:val="20"/>
        </w:rPr>
      </w:pPr>
      <w:r>
        <w:rPr>
          <w:rFonts w:ascii="Verdana" w:hAnsi="Verdana"/>
          <w:sz w:val="20"/>
          <w:szCs w:val="20"/>
        </w:rPr>
        <w:lastRenderedPageBreak/>
        <w:t>dont personnes présentant un trouble du spectre de l’autisme :</w:t>
      </w:r>
    </w:p>
    <w:p w14:paraId="4635CD71" w14:textId="77777777" w:rsidR="00E37CB5" w:rsidRDefault="005C34CC">
      <w:pPr>
        <w:pStyle w:val="Paragraphedeliste"/>
        <w:numPr>
          <w:ilvl w:val="0"/>
          <w:numId w:val="36"/>
        </w:numPr>
        <w:spacing w:after="0" w:line="240" w:lineRule="auto"/>
        <w:ind w:left="426" w:hanging="284"/>
        <w:jc w:val="both"/>
        <w:rPr>
          <w:rFonts w:ascii="Verdana" w:hAnsi="Verdana"/>
          <w:sz w:val="20"/>
          <w:szCs w:val="20"/>
        </w:rPr>
      </w:pPr>
      <w:r>
        <w:rPr>
          <w:rFonts w:ascii="Verdana" w:hAnsi="Verdana"/>
          <w:sz w:val="20"/>
          <w:szCs w:val="20"/>
        </w:rPr>
        <w:t>Durée minimale d’intervention consécutive :</w:t>
      </w:r>
    </w:p>
    <w:p w14:paraId="191738E7" w14:textId="77777777" w:rsidR="00E37CB5" w:rsidRDefault="00E37CB5">
      <w:pPr>
        <w:spacing w:after="0" w:line="240" w:lineRule="auto"/>
        <w:ind w:left="426" w:hanging="284"/>
        <w:jc w:val="both"/>
        <w:rPr>
          <w:rFonts w:ascii="Verdana" w:hAnsi="Verdana"/>
          <w:sz w:val="20"/>
          <w:szCs w:val="20"/>
        </w:rPr>
      </w:pPr>
    </w:p>
    <w:p w14:paraId="2AEEA905" w14:textId="77777777" w:rsidR="00E37CB5" w:rsidRDefault="005C34CC">
      <w:pPr>
        <w:pStyle w:val="Paragraphedeliste"/>
        <w:numPr>
          <w:ilvl w:val="0"/>
          <w:numId w:val="36"/>
        </w:numPr>
        <w:spacing w:after="0" w:line="240" w:lineRule="auto"/>
        <w:ind w:left="426" w:hanging="284"/>
        <w:jc w:val="both"/>
        <w:rPr>
          <w:rFonts w:ascii="Verdana" w:hAnsi="Verdana"/>
          <w:sz w:val="20"/>
          <w:szCs w:val="20"/>
        </w:rPr>
      </w:pPr>
      <w:r>
        <w:rPr>
          <w:rFonts w:ascii="Verdana" w:hAnsi="Verdana"/>
          <w:sz w:val="20"/>
          <w:szCs w:val="20"/>
        </w:rPr>
        <w:t xml:space="preserve">Amplitude horaire d’intervention : </w:t>
      </w:r>
    </w:p>
    <w:p w14:paraId="20D6FA03" w14:textId="77777777" w:rsidR="00E37CB5" w:rsidRDefault="005C34CC">
      <w:pPr>
        <w:pStyle w:val="Paragraphedeliste"/>
        <w:numPr>
          <w:ilvl w:val="0"/>
          <w:numId w:val="15"/>
        </w:numPr>
        <w:spacing w:after="0" w:line="240" w:lineRule="auto"/>
        <w:jc w:val="both"/>
        <w:rPr>
          <w:rFonts w:ascii="Verdana" w:hAnsi="Verdana"/>
          <w:sz w:val="20"/>
          <w:szCs w:val="20"/>
        </w:rPr>
      </w:pPr>
      <w:r>
        <w:rPr>
          <w:rFonts w:ascii="Verdana" w:hAnsi="Verdana"/>
          <w:sz w:val="20"/>
          <w:szCs w:val="20"/>
        </w:rPr>
        <w:t>nombre d’heures réalisées les dimanches :</w:t>
      </w:r>
    </w:p>
    <w:p w14:paraId="72420CB8" w14:textId="77777777" w:rsidR="00E37CB5" w:rsidRDefault="005C34CC">
      <w:pPr>
        <w:pStyle w:val="Paragraphedeliste"/>
        <w:spacing w:after="0" w:line="240" w:lineRule="auto"/>
        <w:jc w:val="both"/>
        <w:rPr>
          <w:rFonts w:ascii="Verdana" w:hAnsi="Verdana"/>
          <w:sz w:val="20"/>
          <w:szCs w:val="20"/>
        </w:rPr>
      </w:pPr>
      <w:r>
        <w:rPr>
          <w:rFonts w:ascii="Verdana" w:hAnsi="Verdana"/>
          <w:sz w:val="20"/>
          <w:szCs w:val="20"/>
        </w:rPr>
        <w:t>Précisez les créneaux :</w:t>
      </w:r>
    </w:p>
    <w:p w14:paraId="6AEEE18F" w14:textId="77777777" w:rsidR="00E37CB5" w:rsidRDefault="005C34CC">
      <w:pPr>
        <w:pStyle w:val="Paragraphedeliste"/>
        <w:numPr>
          <w:ilvl w:val="0"/>
          <w:numId w:val="15"/>
        </w:numPr>
        <w:spacing w:after="0" w:line="240" w:lineRule="auto"/>
        <w:jc w:val="both"/>
        <w:rPr>
          <w:rFonts w:ascii="Verdana" w:hAnsi="Verdana"/>
          <w:sz w:val="20"/>
          <w:szCs w:val="20"/>
        </w:rPr>
      </w:pPr>
      <w:r>
        <w:rPr>
          <w:rFonts w:ascii="Verdana" w:hAnsi="Verdana"/>
          <w:sz w:val="20"/>
          <w:szCs w:val="20"/>
        </w:rPr>
        <w:t>nombre d’heures réalisées les jours fériés :</w:t>
      </w:r>
    </w:p>
    <w:p w14:paraId="69500862" w14:textId="77777777" w:rsidR="00E37CB5" w:rsidRDefault="005C34CC">
      <w:pPr>
        <w:pStyle w:val="Paragraphedeliste"/>
        <w:spacing w:after="0" w:line="240" w:lineRule="auto"/>
        <w:jc w:val="both"/>
        <w:rPr>
          <w:rFonts w:ascii="Verdana" w:hAnsi="Verdana"/>
          <w:sz w:val="20"/>
          <w:szCs w:val="20"/>
        </w:rPr>
      </w:pPr>
      <w:r>
        <w:rPr>
          <w:rFonts w:ascii="Verdana" w:hAnsi="Verdana"/>
          <w:sz w:val="20"/>
          <w:szCs w:val="20"/>
        </w:rPr>
        <w:t>Jours concernés :</w:t>
      </w:r>
    </w:p>
    <w:p w14:paraId="3E5E84EC" w14:textId="77777777" w:rsidR="00E37CB5" w:rsidRDefault="00E37CB5">
      <w:pPr>
        <w:pStyle w:val="Paragraphedeliste"/>
        <w:spacing w:after="0" w:line="240" w:lineRule="auto"/>
        <w:jc w:val="both"/>
        <w:rPr>
          <w:rFonts w:ascii="Verdana" w:hAnsi="Verdana"/>
          <w:sz w:val="20"/>
          <w:szCs w:val="20"/>
        </w:rPr>
      </w:pPr>
    </w:p>
    <w:p w14:paraId="4B1E2C19" w14:textId="77777777" w:rsidR="00E37CB5" w:rsidRDefault="005C34CC">
      <w:pPr>
        <w:spacing w:after="0" w:line="240" w:lineRule="auto"/>
        <w:jc w:val="both"/>
        <w:rPr>
          <w:rFonts w:ascii="Verdana" w:hAnsi="Verdana"/>
          <w:sz w:val="20"/>
          <w:szCs w:val="20"/>
        </w:rPr>
      </w:pPr>
      <w:r>
        <w:rPr>
          <w:rFonts w:ascii="Verdana" w:hAnsi="Verdana"/>
          <w:sz w:val="20"/>
          <w:szCs w:val="20"/>
        </w:rPr>
        <w:t>Zone géographique d’intervention </w:t>
      </w:r>
      <w:r>
        <w:rPr>
          <w:rFonts w:ascii="Verdana" w:hAnsi="Verdana"/>
          <w:i/>
          <w:sz w:val="20"/>
          <w:szCs w:val="20"/>
        </w:rPr>
        <w:t>(indiquer les communes concernées)</w:t>
      </w:r>
      <w:r>
        <w:rPr>
          <w:rFonts w:ascii="Verdana" w:hAnsi="Verdana"/>
          <w:sz w:val="20"/>
          <w:szCs w:val="20"/>
        </w:rPr>
        <w:t> :</w:t>
      </w:r>
    </w:p>
    <w:p w14:paraId="5F8E972B" w14:textId="77777777" w:rsidR="00E37CB5" w:rsidRDefault="00E37CB5">
      <w:pPr>
        <w:spacing w:after="0" w:line="240" w:lineRule="auto"/>
        <w:jc w:val="both"/>
        <w:rPr>
          <w:rFonts w:ascii="Verdana" w:hAnsi="Verdana"/>
          <w:sz w:val="20"/>
          <w:szCs w:val="20"/>
        </w:rPr>
      </w:pPr>
    </w:p>
    <w:p w14:paraId="7C4A2F86" w14:textId="77777777" w:rsidR="00E37CB5" w:rsidRDefault="00E37CB5">
      <w:pPr>
        <w:spacing w:after="0" w:line="240" w:lineRule="auto"/>
        <w:jc w:val="both"/>
        <w:rPr>
          <w:rFonts w:ascii="Verdana" w:hAnsi="Verdana"/>
          <w:sz w:val="20"/>
          <w:szCs w:val="20"/>
        </w:rPr>
      </w:pPr>
    </w:p>
    <w:p w14:paraId="450E1EE4" w14:textId="77777777" w:rsidR="00E37CB5" w:rsidRDefault="00E37CB5">
      <w:pPr>
        <w:spacing w:after="0" w:line="240" w:lineRule="auto"/>
        <w:jc w:val="both"/>
        <w:rPr>
          <w:rFonts w:ascii="Verdana" w:hAnsi="Verdana"/>
          <w:sz w:val="20"/>
          <w:szCs w:val="20"/>
        </w:rPr>
      </w:pPr>
    </w:p>
    <w:p w14:paraId="49C3EA5E" w14:textId="77777777" w:rsidR="00E37CB5" w:rsidRDefault="00E37CB5">
      <w:pPr>
        <w:spacing w:after="0" w:line="240" w:lineRule="auto"/>
        <w:jc w:val="both"/>
        <w:rPr>
          <w:rFonts w:ascii="Verdana" w:hAnsi="Verdana"/>
          <w:sz w:val="20"/>
          <w:szCs w:val="20"/>
        </w:rPr>
      </w:pPr>
    </w:p>
    <w:p w14:paraId="7C02F44F" w14:textId="77777777" w:rsidR="00E37CB5" w:rsidRDefault="00E37CB5">
      <w:pPr>
        <w:spacing w:after="0" w:line="240" w:lineRule="auto"/>
        <w:jc w:val="both"/>
        <w:rPr>
          <w:rFonts w:ascii="Verdana" w:hAnsi="Verdana"/>
          <w:sz w:val="20"/>
          <w:szCs w:val="20"/>
        </w:rPr>
      </w:pPr>
    </w:p>
    <w:p w14:paraId="18636493" w14:textId="77777777" w:rsidR="00E37CB5" w:rsidRDefault="005C34CC">
      <w:pPr>
        <w:spacing w:after="0" w:line="240" w:lineRule="auto"/>
        <w:jc w:val="both"/>
        <w:rPr>
          <w:rFonts w:ascii="Verdana" w:hAnsi="Verdana"/>
          <w:b/>
          <w:sz w:val="20"/>
          <w:szCs w:val="20"/>
          <w:u w:val="single"/>
        </w:rPr>
      </w:pPr>
      <w:r>
        <w:rPr>
          <w:rFonts w:ascii="Verdana" w:hAnsi="Verdana"/>
          <w:b/>
          <w:sz w:val="20"/>
          <w:szCs w:val="20"/>
          <w:u w:val="single"/>
        </w:rPr>
        <w:t>Personnel (au 31/12/2024)</w:t>
      </w:r>
    </w:p>
    <w:p w14:paraId="38162834" w14:textId="77777777" w:rsidR="00E37CB5" w:rsidRDefault="00E37CB5">
      <w:pPr>
        <w:spacing w:after="0" w:line="240" w:lineRule="auto"/>
        <w:jc w:val="both"/>
        <w:rPr>
          <w:rFonts w:ascii="Verdana" w:hAnsi="Verdana"/>
          <w:sz w:val="20"/>
          <w:szCs w:val="20"/>
        </w:rPr>
      </w:pPr>
    </w:p>
    <w:p w14:paraId="451133B3" w14:textId="77777777" w:rsidR="00E37CB5" w:rsidRDefault="005C34CC">
      <w:pPr>
        <w:pStyle w:val="Paragraphedeliste"/>
        <w:numPr>
          <w:ilvl w:val="0"/>
          <w:numId w:val="37"/>
        </w:numPr>
        <w:spacing w:after="0" w:line="240" w:lineRule="auto"/>
        <w:ind w:left="426" w:hanging="284"/>
        <w:jc w:val="both"/>
        <w:rPr>
          <w:rFonts w:ascii="Verdana" w:hAnsi="Verdana"/>
          <w:sz w:val="20"/>
          <w:szCs w:val="20"/>
        </w:rPr>
      </w:pPr>
      <w:r>
        <w:rPr>
          <w:rFonts w:ascii="Verdana" w:hAnsi="Verdana"/>
          <w:sz w:val="20"/>
          <w:szCs w:val="20"/>
        </w:rPr>
        <w:t xml:space="preserve">Effectif total du service (en nombre d’ETP) : </w:t>
      </w:r>
    </w:p>
    <w:p w14:paraId="3FF92794" w14:textId="77777777" w:rsidR="00E37CB5" w:rsidRDefault="005C34CC">
      <w:pPr>
        <w:pStyle w:val="Paragraphedeliste"/>
        <w:numPr>
          <w:ilvl w:val="0"/>
          <w:numId w:val="18"/>
        </w:numPr>
        <w:spacing w:after="0" w:line="240" w:lineRule="auto"/>
        <w:jc w:val="both"/>
        <w:rPr>
          <w:rFonts w:ascii="Verdana" w:hAnsi="Verdana"/>
          <w:sz w:val="20"/>
          <w:szCs w:val="20"/>
        </w:rPr>
      </w:pPr>
      <w:r>
        <w:rPr>
          <w:rFonts w:ascii="Verdana" w:hAnsi="Verdana"/>
          <w:sz w:val="20"/>
          <w:szCs w:val="20"/>
        </w:rPr>
        <w:t>dont personnel d’intervention (en ETP) :</w:t>
      </w:r>
    </w:p>
    <w:p w14:paraId="54703287" w14:textId="77777777" w:rsidR="00E37CB5" w:rsidRDefault="005C34CC">
      <w:pPr>
        <w:pStyle w:val="Paragraphedeliste"/>
        <w:numPr>
          <w:ilvl w:val="0"/>
          <w:numId w:val="18"/>
        </w:numPr>
        <w:spacing w:after="0" w:line="240" w:lineRule="auto"/>
        <w:jc w:val="both"/>
        <w:rPr>
          <w:rFonts w:ascii="Verdana" w:hAnsi="Verdana"/>
          <w:sz w:val="20"/>
          <w:szCs w:val="20"/>
        </w:rPr>
      </w:pPr>
      <w:r>
        <w:rPr>
          <w:rFonts w:ascii="Verdana" w:hAnsi="Verdana"/>
          <w:sz w:val="20"/>
          <w:szCs w:val="20"/>
        </w:rPr>
        <w:t>dont personnel d’encadrement (en ETP) :</w:t>
      </w:r>
    </w:p>
    <w:p w14:paraId="6F4F561B" w14:textId="77777777" w:rsidR="00E37CB5" w:rsidRDefault="00E37CB5">
      <w:pPr>
        <w:spacing w:after="0" w:line="240" w:lineRule="auto"/>
        <w:jc w:val="both"/>
        <w:rPr>
          <w:rFonts w:ascii="Verdana" w:hAnsi="Verdana"/>
          <w:sz w:val="20"/>
          <w:szCs w:val="20"/>
        </w:rPr>
      </w:pPr>
    </w:p>
    <w:p w14:paraId="51A74DAE" w14:textId="77777777" w:rsidR="00E37CB5" w:rsidRDefault="005C34CC">
      <w:pPr>
        <w:pStyle w:val="Paragraphedeliste"/>
        <w:numPr>
          <w:ilvl w:val="0"/>
          <w:numId w:val="37"/>
        </w:numPr>
        <w:spacing w:after="0" w:line="240" w:lineRule="auto"/>
        <w:ind w:left="426" w:hanging="284"/>
        <w:jc w:val="both"/>
        <w:rPr>
          <w:rFonts w:ascii="Verdana" w:hAnsi="Verdana"/>
          <w:sz w:val="20"/>
          <w:szCs w:val="20"/>
        </w:rPr>
      </w:pPr>
      <w:r>
        <w:rPr>
          <w:rFonts w:ascii="Verdana" w:hAnsi="Verdana"/>
          <w:sz w:val="20"/>
          <w:szCs w:val="20"/>
        </w:rPr>
        <w:t xml:space="preserve">Focus sur le personnel d’intervention : </w:t>
      </w:r>
    </w:p>
    <w:p w14:paraId="1A5C006D" w14:textId="77777777" w:rsidR="00E37CB5" w:rsidRDefault="005C34CC">
      <w:pPr>
        <w:pStyle w:val="Paragraphedeliste"/>
        <w:numPr>
          <w:ilvl w:val="0"/>
          <w:numId w:val="38"/>
        </w:numPr>
        <w:spacing w:after="0" w:line="240" w:lineRule="auto"/>
        <w:jc w:val="both"/>
        <w:rPr>
          <w:rFonts w:ascii="Verdana" w:hAnsi="Verdana"/>
          <w:sz w:val="20"/>
          <w:szCs w:val="20"/>
        </w:rPr>
      </w:pPr>
      <w:r>
        <w:rPr>
          <w:rFonts w:ascii="Verdana" w:hAnsi="Verdana"/>
          <w:sz w:val="20"/>
          <w:szCs w:val="20"/>
        </w:rPr>
        <w:t>Pourcentage d’intervenants en CDI :</w:t>
      </w:r>
    </w:p>
    <w:p w14:paraId="568924DF" w14:textId="77777777" w:rsidR="00E37CB5" w:rsidRDefault="005C34CC">
      <w:pPr>
        <w:pStyle w:val="Paragraphedeliste"/>
        <w:numPr>
          <w:ilvl w:val="0"/>
          <w:numId w:val="38"/>
        </w:numPr>
        <w:spacing w:after="0" w:line="240" w:lineRule="auto"/>
        <w:jc w:val="both"/>
        <w:rPr>
          <w:rFonts w:ascii="Verdana" w:hAnsi="Verdana"/>
          <w:sz w:val="20"/>
          <w:szCs w:val="20"/>
        </w:rPr>
      </w:pPr>
      <w:r>
        <w:rPr>
          <w:rFonts w:ascii="Verdana" w:hAnsi="Verdana"/>
          <w:sz w:val="20"/>
          <w:szCs w:val="20"/>
        </w:rPr>
        <w:t>Pourcentage d’intervenants à temps complet :</w:t>
      </w:r>
    </w:p>
    <w:p w14:paraId="66585F98" w14:textId="77777777" w:rsidR="00E37CB5" w:rsidRDefault="005C34CC">
      <w:pPr>
        <w:pStyle w:val="Paragraphedeliste"/>
        <w:numPr>
          <w:ilvl w:val="0"/>
          <w:numId w:val="38"/>
        </w:numPr>
        <w:spacing w:after="0" w:line="240" w:lineRule="auto"/>
        <w:jc w:val="both"/>
        <w:rPr>
          <w:rFonts w:ascii="Verdana" w:hAnsi="Verdana"/>
          <w:sz w:val="20"/>
          <w:szCs w:val="20"/>
        </w:rPr>
      </w:pPr>
      <w:r>
        <w:rPr>
          <w:rFonts w:ascii="Verdana" w:hAnsi="Verdana"/>
          <w:sz w:val="20"/>
          <w:szCs w:val="20"/>
        </w:rPr>
        <w:t>Pourcentage d’intervenants ayant un diplôme en lien avec leur activité :</w:t>
      </w:r>
    </w:p>
    <w:p w14:paraId="6758293A" w14:textId="77777777" w:rsidR="00E37CB5" w:rsidRDefault="005C34CC">
      <w:pPr>
        <w:pStyle w:val="Paragraphedeliste"/>
        <w:numPr>
          <w:ilvl w:val="0"/>
          <w:numId w:val="38"/>
        </w:numPr>
        <w:spacing w:after="0" w:line="240" w:lineRule="auto"/>
        <w:jc w:val="both"/>
        <w:rPr>
          <w:rFonts w:ascii="Verdana" w:hAnsi="Verdana"/>
          <w:sz w:val="20"/>
          <w:szCs w:val="20"/>
        </w:rPr>
      </w:pPr>
      <w:r>
        <w:rPr>
          <w:rFonts w:ascii="Verdana" w:hAnsi="Verdana"/>
          <w:sz w:val="20"/>
          <w:szCs w:val="20"/>
        </w:rPr>
        <w:t>Ancienneté moyenne des intervenants dans la structure :</w:t>
      </w:r>
    </w:p>
    <w:p w14:paraId="3C327C33" w14:textId="77777777" w:rsidR="00E37CB5" w:rsidRDefault="00E37CB5">
      <w:pPr>
        <w:rPr>
          <w:rFonts w:ascii="Verdana" w:hAnsi="Verdana"/>
          <w:b/>
          <w:sz w:val="20"/>
          <w:szCs w:val="20"/>
          <w:u w:val="single"/>
        </w:rPr>
      </w:pPr>
    </w:p>
    <w:p w14:paraId="77D37A1B" w14:textId="77777777" w:rsidR="00E37CB5" w:rsidRDefault="005C34CC">
      <w:pPr>
        <w:rPr>
          <w:rFonts w:ascii="Verdana" w:hAnsi="Verdana"/>
          <w:b/>
          <w:sz w:val="20"/>
          <w:szCs w:val="20"/>
          <w:u w:val="single"/>
        </w:rPr>
      </w:pPr>
      <w:r>
        <w:rPr>
          <w:rFonts w:ascii="Verdana" w:hAnsi="Verdana"/>
          <w:b/>
          <w:sz w:val="20"/>
          <w:szCs w:val="20"/>
          <w:u w:val="single"/>
        </w:rPr>
        <w:t>Télégestion</w:t>
      </w:r>
    </w:p>
    <w:p w14:paraId="070045E3" w14:textId="77777777" w:rsidR="00E37CB5" w:rsidRDefault="005C34CC">
      <w:pPr>
        <w:jc w:val="both"/>
        <w:rPr>
          <w:rFonts w:ascii="Verdana" w:hAnsi="Verdana"/>
          <w:sz w:val="20"/>
          <w:szCs w:val="20"/>
        </w:rPr>
      </w:pPr>
      <w:r>
        <w:rPr>
          <w:rFonts w:ascii="Verdana" w:hAnsi="Verdana"/>
          <w:sz w:val="20"/>
          <w:szCs w:val="20"/>
        </w:rPr>
        <w:t>Description du système de télégestion appliqué dans la structure, ou qu’il est envisagé d’acquérir par la structure (nom du logiciel, équipement mobile ou non, date de mise en place, % de bénéficiaires couverts…) :</w:t>
      </w:r>
    </w:p>
    <w:p w14:paraId="3085D47B" w14:textId="77777777" w:rsidR="00E37CB5" w:rsidRDefault="005C34CC">
      <w:pPr>
        <w:rPr>
          <w:rFonts w:ascii="Verdana" w:hAnsi="Verdana"/>
          <w:sz w:val="20"/>
          <w:szCs w:val="20"/>
        </w:rPr>
      </w:pPr>
      <w:r>
        <w:rPr>
          <w:rFonts w:ascii="Verdana" w:hAnsi="Verdana"/>
          <w:sz w:val="20"/>
          <w:szCs w:val="20"/>
        </w:rPr>
        <w:t>…………………………………………………………………………………………………………………………………………………………………………………………………………………………………………………………………………………………………………………………………………………………………………………………………………………………………………………………………………………………………………………………………………………………………………………………………………………………………………………………………………………………………………………………………………………………</w:t>
      </w:r>
    </w:p>
    <w:p w14:paraId="1935434F" w14:textId="77777777" w:rsidR="00E37CB5" w:rsidRDefault="005C34CC">
      <w:pPr>
        <w:rPr>
          <w:rFonts w:ascii="Verdana" w:hAnsi="Verdana"/>
          <w:b/>
          <w:sz w:val="20"/>
          <w:szCs w:val="20"/>
          <w:u w:val="single"/>
        </w:rPr>
      </w:pPr>
      <w:r>
        <w:rPr>
          <w:rFonts w:ascii="Verdana" w:hAnsi="Verdana"/>
          <w:b/>
          <w:sz w:val="20"/>
          <w:szCs w:val="20"/>
          <w:u w:val="single"/>
        </w:rPr>
        <w:t>Suivi des actions</w:t>
      </w:r>
    </w:p>
    <w:p w14:paraId="2B63F243" w14:textId="77777777" w:rsidR="00E37CB5" w:rsidRDefault="005C34CC">
      <w:pPr>
        <w:jc w:val="both"/>
        <w:rPr>
          <w:rFonts w:ascii="Verdana" w:hAnsi="Verdana"/>
          <w:sz w:val="20"/>
          <w:szCs w:val="20"/>
        </w:rPr>
      </w:pPr>
      <w:r>
        <w:rPr>
          <w:rFonts w:ascii="Verdana" w:hAnsi="Verdana"/>
          <w:sz w:val="20"/>
          <w:szCs w:val="20"/>
        </w:rPr>
        <w:t>De quels outils disposez-vous pour suivre la mise en place des actions relatives à la dotation complémentaire ?</w:t>
      </w:r>
    </w:p>
    <w:p w14:paraId="3451AF89" w14:textId="77777777" w:rsidR="00E37CB5" w:rsidRDefault="005C34CC">
      <w:pPr>
        <w:jc w:val="both"/>
        <w:rPr>
          <w:rFonts w:ascii="Verdana" w:hAnsi="Verdana"/>
          <w:sz w:val="20"/>
          <w:szCs w:val="20"/>
        </w:rPr>
      </w:pPr>
      <w:r>
        <w:rPr>
          <w:rFonts w:ascii="Verdana" w:hAnsi="Verdana"/>
          <w:sz w:val="20"/>
          <w:szCs w:val="20"/>
        </w:rPr>
        <w:t>…………………………………………………………………………………………………………………………………………………</w:t>
      </w:r>
    </w:p>
    <w:p w14:paraId="3CC7E147" w14:textId="77777777" w:rsidR="00E37CB5" w:rsidRDefault="005C34CC">
      <w:pPr>
        <w:jc w:val="both"/>
        <w:rPr>
          <w:rFonts w:ascii="Verdana" w:hAnsi="Verdana"/>
          <w:sz w:val="20"/>
          <w:szCs w:val="20"/>
        </w:rPr>
      </w:pPr>
      <w:r>
        <w:rPr>
          <w:rFonts w:ascii="Verdana" w:hAnsi="Verdana"/>
          <w:sz w:val="20"/>
          <w:szCs w:val="20"/>
        </w:rPr>
        <w:t>De quels outils prévoyez-vous de vous doter pour suivre la mise en place des actions relatives à la dotation complémentaire ?</w:t>
      </w:r>
    </w:p>
    <w:p w14:paraId="5B1A37B5" w14:textId="77777777" w:rsidR="00E37CB5" w:rsidRDefault="005C34CC">
      <w:pPr>
        <w:jc w:val="both"/>
        <w:rPr>
          <w:rFonts w:ascii="Verdana" w:hAnsi="Verdana"/>
          <w:sz w:val="20"/>
          <w:szCs w:val="20"/>
        </w:rPr>
      </w:pPr>
      <w:r>
        <w:rPr>
          <w:rFonts w:ascii="Verdana" w:hAnsi="Verdana"/>
          <w:sz w:val="20"/>
          <w:szCs w:val="20"/>
        </w:rPr>
        <w:t>………………………………………………………………………………………………………………………………………………………………………………………………………………………</w:t>
      </w:r>
    </w:p>
    <w:p w14:paraId="17D80F92" w14:textId="77777777" w:rsidR="00E37CB5" w:rsidRDefault="00E37CB5">
      <w:pPr>
        <w:jc w:val="both"/>
        <w:rPr>
          <w:rFonts w:ascii="Verdana" w:hAnsi="Verdana"/>
          <w:sz w:val="20"/>
          <w:szCs w:val="20"/>
        </w:rPr>
      </w:pPr>
    </w:p>
    <w:p w14:paraId="56DA0E55" w14:textId="77777777" w:rsidR="00E37CB5" w:rsidRDefault="00E37CB5">
      <w:pPr>
        <w:jc w:val="both"/>
        <w:rPr>
          <w:rFonts w:ascii="Verdana" w:hAnsi="Verdana"/>
          <w:sz w:val="20"/>
          <w:szCs w:val="20"/>
        </w:rPr>
      </w:pPr>
    </w:p>
    <w:p w14:paraId="0664B8DC" w14:textId="77777777" w:rsidR="00E37CB5" w:rsidRDefault="00E37CB5">
      <w:pPr>
        <w:jc w:val="both"/>
        <w:rPr>
          <w:rFonts w:ascii="Verdana" w:hAnsi="Verdana"/>
          <w:sz w:val="20"/>
          <w:szCs w:val="20"/>
        </w:rPr>
      </w:pPr>
    </w:p>
    <w:p w14:paraId="61148B90" w14:textId="77777777" w:rsidR="00E37CB5" w:rsidRDefault="00E37CB5">
      <w:pPr>
        <w:jc w:val="both"/>
        <w:rPr>
          <w:rFonts w:ascii="Verdana" w:hAnsi="Verdana"/>
          <w:sz w:val="20"/>
          <w:szCs w:val="20"/>
        </w:rPr>
      </w:pPr>
    </w:p>
    <w:p w14:paraId="6C3B03A1" w14:textId="77777777" w:rsidR="00E37CB5" w:rsidRDefault="005C34CC">
      <w:pPr>
        <w:rPr>
          <w:rFonts w:ascii="Verdana" w:hAnsi="Verdana"/>
          <w:b/>
          <w:sz w:val="20"/>
          <w:szCs w:val="20"/>
          <w:u w:val="single"/>
        </w:rPr>
      </w:pPr>
      <w:r>
        <w:rPr>
          <w:rFonts w:ascii="Verdana" w:hAnsi="Verdana"/>
          <w:b/>
          <w:sz w:val="20"/>
          <w:szCs w:val="20"/>
          <w:u w:val="single"/>
        </w:rPr>
        <w:lastRenderedPageBreak/>
        <w:t>Description libre du service et présentation de ses spécificités</w:t>
      </w:r>
    </w:p>
    <w:p w14:paraId="2F071C0B" w14:textId="77777777" w:rsidR="00E37CB5" w:rsidRDefault="005C34CC">
      <w:pPr>
        <w:rPr>
          <w:rFonts w:ascii="Verdana" w:hAnsi="Verdana"/>
          <w:sz w:val="20"/>
          <w:szCs w:val="20"/>
        </w:rPr>
      </w:pPr>
      <w:r>
        <w:rPr>
          <w:rFonts w:ascii="Verdana" w:hAnsi="Verdana"/>
          <w:sz w:val="20"/>
          <w:szCs w:val="20"/>
        </w:rPr>
        <w:t>…………………………………………………………………………………………………………………………………………………………………………………………………………………………………………………………………………………………………………………………………………………………………………………………………………………………………………………………………………………………………………………………………………………………………………………………………………………………………………………………………………………………………………………………………………………………………………………………………………………………………………………………………………………………………………………………………………………………………………………………………………………………………………………………………………………………………………………………………………………………………………………………………………………………………………………………………………………………………………………………………………………………………………………………………………………………………………………………………………………………………………………………………………………………………………………………………………………………………………………………………………</w:t>
      </w:r>
    </w:p>
    <w:p w14:paraId="3ECBA2D8" w14:textId="77777777" w:rsidR="00E37CB5" w:rsidRDefault="005C34CC">
      <w:pPr>
        <w:rPr>
          <w:rFonts w:ascii="Verdana" w:hAnsi="Verdana"/>
          <w:b/>
          <w:sz w:val="20"/>
          <w:szCs w:val="20"/>
          <w:u w:val="single"/>
        </w:rPr>
      </w:pPr>
      <w:r>
        <w:rPr>
          <w:rFonts w:ascii="Verdana" w:hAnsi="Verdana"/>
          <w:b/>
          <w:sz w:val="20"/>
          <w:szCs w:val="20"/>
          <w:u w:val="single"/>
        </w:rPr>
        <w:br w:type="page" w:clear="all"/>
      </w:r>
    </w:p>
    <w:p w14:paraId="253311EF" w14:textId="77777777" w:rsidR="00E37CB5" w:rsidRDefault="005C34CC">
      <w:pPr>
        <w:spacing w:after="0" w:line="240" w:lineRule="auto"/>
        <w:jc w:val="center"/>
        <w:rPr>
          <w:rFonts w:ascii="Verdana" w:hAnsi="Verdana"/>
          <w:b/>
          <w:sz w:val="20"/>
          <w:szCs w:val="20"/>
        </w:rPr>
      </w:pPr>
      <w:r>
        <w:rPr>
          <w:rFonts w:ascii="Verdana" w:hAnsi="Verdana"/>
          <w:b/>
          <w:sz w:val="20"/>
          <w:szCs w:val="20"/>
        </w:rPr>
        <w:lastRenderedPageBreak/>
        <w:t xml:space="preserve">1° Accompagner des personnes dont le profil de prise en charge </w:t>
      </w:r>
      <w:r>
        <w:rPr>
          <w:rFonts w:ascii="Verdana" w:hAnsi="Verdana"/>
          <w:b/>
          <w:sz w:val="20"/>
          <w:szCs w:val="20"/>
        </w:rPr>
        <w:br/>
        <w:t>présente des spécificités</w:t>
      </w:r>
    </w:p>
    <w:p w14:paraId="3343D305" w14:textId="77777777" w:rsidR="00E37CB5" w:rsidRDefault="00E37CB5">
      <w:pPr>
        <w:spacing w:after="0" w:line="240" w:lineRule="auto"/>
        <w:jc w:val="both"/>
        <w:rPr>
          <w:rFonts w:ascii="Verdana" w:hAnsi="Verdana"/>
          <w:b/>
          <w:sz w:val="20"/>
          <w:szCs w:val="20"/>
        </w:rPr>
      </w:pPr>
    </w:p>
    <w:p w14:paraId="4C032E73" w14:textId="77777777" w:rsidR="00E37CB5" w:rsidRDefault="00E37CB5">
      <w:pPr>
        <w:spacing w:after="0" w:line="240" w:lineRule="auto"/>
        <w:jc w:val="both"/>
        <w:rPr>
          <w:rFonts w:ascii="Verdana" w:hAnsi="Verdana"/>
          <w:b/>
          <w:sz w:val="20"/>
          <w:szCs w:val="20"/>
        </w:rPr>
      </w:pPr>
    </w:p>
    <w:p w14:paraId="3119BE21" w14:textId="77777777" w:rsidR="00E37CB5" w:rsidRDefault="00E37CB5">
      <w:pPr>
        <w:spacing w:after="0"/>
        <w:rPr>
          <w:rFonts w:ascii="Verdana" w:hAnsi="Verdana"/>
          <w:b/>
          <w:sz w:val="20"/>
          <w:szCs w:val="20"/>
        </w:rPr>
      </w:pPr>
    </w:p>
    <w:p w14:paraId="439FD559" w14:textId="77777777" w:rsidR="00E37CB5" w:rsidRDefault="005C34CC">
      <w:pPr>
        <w:spacing w:after="0"/>
      </w:pPr>
      <w:r>
        <w:rPr>
          <w:rFonts w:ascii="Verdana" w:hAnsi="Verdana"/>
          <w:sz w:val="20"/>
          <w:szCs w:val="20"/>
        </w:rPr>
        <w:t>Lien hypertexte vers la fiche objectif n° 1 :</w:t>
      </w:r>
      <w:r>
        <w:rPr>
          <w:rFonts w:ascii="Verdana" w:hAnsi="Verdana"/>
          <w:b/>
          <w:sz w:val="20"/>
          <w:szCs w:val="20"/>
        </w:rPr>
        <w:t xml:space="preserve"> </w:t>
      </w:r>
      <w:hyperlink r:id="rId19" w:tooltip="https://solidarites.gouv.fr/sites/solidarite/files/2023-01/reforme-saad-2022-fiche-objectif-1-situations-specifiques.pdf" w:history="1">
        <w:r>
          <w:rPr>
            <w:rStyle w:val="Lienhypertexte"/>
            <w:rFonts w:ascii="Verdana" w:hAnsi="Verdana"/>
            <w:b/>
            <w:sz w:val="20"/>
            <w:szCs w:val="20"/>
          </w:rPr>
          <w:t>https://solidarites.gouv.fr/sites/solidarite/files/2023-01/reforme-saad-2022-fiche-objectif-1-situations</w:t>
        </w:r>
        <w:bookmarkStart w:id="0" w:name="_GoBack"/>
        <w:bookmarkEnd w:id="0"/>
        <w:r>
          <w:rPr>
            <w:rStyle w:val="Lienhypertexte"/>
            <w:rFonts w:ascii="Verdana" w:hAnsi="Verdana"/>
            <w:b/>
            <w:sz w:val="20"/>
            <w:szCs w:val="20"/>
          </w:rPr>
          <w:t>-</w:t>
        </w:r>
        <w:r>
          <w:rPr>
            <w:rStyle w:val="Lienhypertexte"/>
            <w:rFonts w:ascii="Verdana" w:hAnsi="Verdana"/>
            <w:b/>
            <w:sz w:val="20"/>
            <w:szCs w:val="20"/>
          </w:rPr>
          <w:t>specifiques.pdf</w:t>
        </w:r>
      </w:hyperlink>
    </w:p>
    <w:p w14:paraId="65C89D9B" w14:textId="77777777" w:rsidR="00E37CB5" w:rsidRDefault="00E37CB5">
      <w:pPr>
        <w:spacing w:after="0"/>
        <w:rPr>
          <w:rFonts w:ascii="Verdana" w:hAnsi="Verdana"/>
          <w:b/>
          <w:sz w:val="20"/>
          <w:szCs w:val="20"/>
        </w:rPr>
      </w:pPr>
    </w:p>
    <w:p w14:paraId="5C534130" w14:textId="77777777" w:rsidR="00E37CB5" w:rsidRDefault="005C34CC">
      <w:pPr>
        <w:spacing w:after="0"/>
        <w:jc w:val="both"/>
        <w:rPr>
          <w:rFonts w:ascii="Verdana" w:hAnsi="Verdana"/>
          <w:b/>
          <w:sz w:val="20"/>
          <w:szCs w:val="20"/>
        </w:rPr>
      </w:pPr>
      <w:r>
        <w:rPr>
          <w:rFonts w:ascii="Verdana" w:hAnsi="Verdana"/>
          <w:b/>
          <w:sz w:val="20"/>
          <w:szCs w:val="20"/>
        </w:rPr>
        <w:t xml:space="preserve">Déclinez votre compréhension des enjeux relatifs à cet objectif : </w:t>
      </w:r>
    </w:p>
    <w:p w14:paraId="00F8AE46" w14:textId="77777777" w:rsidR="00E37CB5" w:rsidRDefault="005C34CC">
      <w:pPr>
        <w:spacing w:after="0"/>
        <w:jc w:val="both"/>
        <w:rPr>
          <w:rFonts w:ascii="Verdana" w:hAnsi="Verdana"/>
          <w:sz w:val="20"/>
          <w:szCs w:val="20"/>
        </w:rPr>
      </w:pPr>
      <w:r>
        <w:rPr>
          <w:rFonts w:ascii="Verdana" w:hAnsi="Verdana"/>
          <w:sz w:val="20"/>
          <w:szCs w:val="20"/>
        </w:rPr>
        <w:t>Vous pouvez évoquer les atouts de votre service pour répondre à cet enjeu et/ou les difficultés rencontrées actuellement par votre service dans la réalisation de cet objectif en précisant comment les dépasser à court ou moyen terme.</w:t>
      </w:r>
    </w:p>
    <w:p w14:paraId="5F42731E" w14:textId="77777777" w:rsidR="00E37CB5" w:rsidRDefault="005C34CC">
      <w:pPr>
        <w:rPr>
          <w:rFonts w:ascii="Verdana" w:hAnsi="Verdana"/>
          <w:sz w:val="20"/>
          <w:szCs w:val="20"/>
        </w:rPr>
      </w:pPr>
      <w:r>
        <w:rPr>
          <w:rFonts w:ascii="Verdana" w:hAnsi="Verdana"/>
          <w:sz w:val="20"/>
          <w:szCs w:val="20"/>
        </w:rPr>
        <w:t>…………………………………………………………………………………………………………………………………………………………………………………………………………………………………………………………………………………………………………………………………………………………………………………………………………………………………………………………………………………………………………………………………………………………………………………………………………………………………………………………………………………………………………………………………………………………………………………………………………………………………………………………………………………………………………………………………………………………………………………………………………………………………………………………………………………………………………………………………………………………………………………………………………………………………………………………………………………………………………………………………………………………………………………………………………………………………………………………………………………………………………………………………………………………………………………………………………………………………………………………………………………………………………………………………………………………………………………………………………………………………………………………………………………………………………………………………………………………………………………………………………………………………………………………………………………………………………………………………………………………………………………………………………………………………………………………………………………………………………………………………………………………………………………………………………………………………………………………………………………………………………………………………………………………………………………………………………………………………………………………………………………………………………………………………………………………………………………………………………………………………………………………………………………………………………………………………………………………………………………………………………………………………………………………………………………………………………………………………………………………………………………………………………………………………………………………………………</w:t>
      </w:r>
    </w:p>
    <w:p w14:paraId="13472EE1" w14:textId="77777777" w:rsidR="00E37CB5" w:rsidRDefault="00E37CB5">
      <w:pPr>
        <w:rPr>
          <w:rFonts w:ascii="Verdana" w:hAnsi="Verdana"/>
          <w:b/>
          <w:sz w:val="20"/>
          <w:szCs w:val="20"/>
        </w:rPr>
      </w:pPr>
    </w:p>
    <w:p w14:paraId="2CDE18AC" w14:textId="77777777" w:rsidR="00E37CB5" w:rsidRDefault="005C34CC">
      <w:pPr>
        <w:spacing w:after="0"/>
        <w:jc w:val="both"/>
        <w:rPr>
          <w:rFonts w:ascii="Verdana" w:hAnsi="Verdana"/>
          <w:b/>
          <w:sz w:val="20"/>
          <w:szCs w:val="20"/>
        </w:rPr>
      </w:pPr>
      <w:r>
        <w:rPr>
          <w:rFonts w:ascii="Verdana" w:hAnsi="Verdana"/>
          <w:b/>
          <w:sz w:val="20"/>
          <w:szCs w:val="20"/>
        </w:rPr>
        <w:t xml:space="preserve">Description des actions proposées par le service, ayant vocation à être financées par la dotation complémentaire : </w:t>
      </w:r>
    </w:p>
    <w:p w14:paraId="5F655B65" w14:textId="77777777" w:rsidR="00E37CB5" w:rsidRDefault="005C34CC">
      <w:pPr>
        <w:jc w:val="both"/>
        <w:rPr>
          <w:rFonts w:ascii="Verdana" w:hAnsi="Verdana"/>
          <w:sz w:val="20"/>
          <w:szCs w:val="20"/>
        </w:rPr>
      </w:pPr>
      <w:r>
        <w:rPr>
          <w:rFonts w:ascii="Verdana" w:hAnsi="Verdana"/>
          <w:sz w:val="20"/>
          <w:szCs w:val="20"/>
        </w:rPr>
        <w:t>Les actions prioritaires du Département déclinées en partie III peuvent être reprises totalement ou en partie. D’autres actions peuvent également être proposées. Il peut s’agir d’actions déjà réalisées par le service mais non valorisées par le tarif départemental ou de nouvelles actions que vous souhaiteriez mener si celles-ci étaient financées par la dotation complémentaire.</w:t>
      </w:r>
    </w:p>
    <w:p w14:paraId="4E701485"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3CD0228F" w14:textId="77777777" w:rsidR="00E37CB5" w:rsidRDefault="00E37CB5">
      <w:pPr>
        <w:rPr>
          <w:rFonts w:ascii="Verdana" w:hAnsi="Verdana"/>
          <w:b/>
          <w:sz w:val="20"/>
          <w:szCs w:val="20"/>
        </w:rPr>
      </w:pPr>
    </w:p>
    <w:p w14:paraId="17CAA58A" w14:textId="77777777" w:rsidR="00E37CB5" w:rsidRDefault="005C34CC">
      <w:pPr>
        <w:spacing w:after="0"/>
        <w:jc w:val="both"/>
        <w:rPr>
          <w:rFonts w:ascii="Verdana" w:hAnsi="Verdana"/>
          <w:b/>
          <w:sz w:val="20"/>
          <w:szCs w:val="20"/>
        </w:rPr>
      </w:pPr>
      <w:r>
        <w:rPr>
          <w:rFonts w:ascii="Verdana" w:hAnsi="Verdana"/>
          <w:b/>
          <w:sz w:val="20"/>
          <w:szCs w:val="20"/>
        </w:rPr>
        <w:t xml:space="preserve">Calendrier de réalisation : </w:t>
      </w:r>
    </w:p>
    <w:p w14:paraId="543D4D96" w14:textId="77777777" w:rsidR="00E37CB5" w:rsidRDefault="005C34CC">
      <w:pPr>
        <w:jc w:val="both"/>
        <w:rPr>
          <w:rFonts w:ascii="Verdana" w:hAnsi="Verdana"/>
          <w:sz w:val="20"/>
          <w:szCs w:val="20"/>
        </w:rPr>
      </w:pPr>
      <w:r>
        <w:rPr>
          <w:rFonts w:ascii="Verdana" w:hAnsi="Verdana"/>
          <w:sz w:val="20"/>
          <w:szCs w:val="20"/>
        </w:rPr>
        <w:t>Indiquer ici le calendrier de déploiement des actions prévues en vue d’atteindre l’objectif. Détailler au maximum vos estimations.</w:t>
      </w:r>
    </w:p>
    <w:p w14:paraId="4ED66502" w14:textId="77777777" w:rsidR="00E37CB5" w:rsidRDefault="005C34CC">
      <w:pPr>
        <w:rPr>
          <w:rFonts w:ascii="Verdana" w:hAnsi="Verdana"/>
          <w:sz w:val="20"/>
          <w:szCs w:val="20"/>
        </w:rPr>
      </w:pPr>
      <w:r>
        <w:rPr>
          <w:rFonts w:ascii="Verdana" w:hAnsi="Verdana"/>
          <w:sz w:val="20"/>
          <w:szCs w:val="20"/>
        </w:rPr>
        <w:t>……………………………………………………………………………………………………………………………………………………………………………………………………………………………………………………………………………………………………………………………………………………………………………………………………………………………………………………………………………………………………………………………………………………………………………………………………………………………………………………………………………………………………………………………………………………………………………………………………………………………………………………………………………………………………………………………………………………………………………………………………………………………………………………………………………………………………………………………………………………………………………………………………………………………………………………………………………………………………………………………………………………………………………………………………………………………………………………………………………………………………………………………………………………………………………………………………………………………………………………………………………………………………………………………………………………………………………………………………………………………………………………………………………………………………………………………………………………………………………………………………………………………………………………………………………………………………………………………………………………………………………………………………………………………………………………………………………………………………………………………………………………………………………………………………………………………………………………………………………………………………………………………………………………………………………………………………………………………………………………………………………………………………………………………………………………………………………………………………………………………………………………………………</w:t>
      </w:r>
    </w:p>
    <w:p w14:paraId="11EDDEB0" w14:textId="77777777" w:rsidR="00E37CB5" w:rsidRDefault="00E37CB5">
      <w:pPr>
        <w:rPr>
          <w:rFonts w:ascii="Verdana" w:hAnsi="Verdana"/>
          <w:b/>
          <w:sz w:val="20"/>
          <w:szCs w:val="20"/>
        </w:rPr>
      </w:pPr>
    </w:p>
    <w:p w14:paraId="6D84BB0F" w14:textId="77777777" w:rsidR="00E37CB5" w:rsidRDefault="005C34CC">
      <w:pPr>
        <w:spacing w:after="0"/>
        <w:jc w:val="both"/>
        <w:rPr>
          <w:rFonts w:ascii="Verdana" w:hAnsi="Verdana"/>
          <w:sz w:val="20"/>
          <w:szCs w:val="20"/>
        </w:rPr>
      </w:pPr>
      <w:r>
        <w:rPr>
          <w:rFonts w:ascii="Verdana" w:hAnsi="Verdana"/>
          <w:b/>
          <w:sz w:val="20"/>
          <w:szCs w:val="20"/>
        </w:rPr>
        <w:t xml:space="preserve">Estimation du coût de réalisation de chacune de ces actions sur une année pleine : </w:t>
      </w:r>
      <w:r>
        <w:rPr>
          <w:rFonts w:ascii="Verdana" w:hAnsi="Verdana"/>
          <w:sz w:val="20"/>
          <w:szCs w:val="20"/>
        </w:rPr>
        <w:t xml:space="preserve">Détailler au maximum les estimations en précisant les composantes du coût horaire et le montant des moyens afférents. Pour les actions ayant vocation à faire l’objet d’un financement à l’heure, indiquer le volume prévisionnel d’heures concernées par la valorisation. </w:t>
      </w:r>
    </w:p>
    <w:p w14:paraId="18092656"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32107CB2" w14:textId="77777777" w:rsidR="00E37CB5" w:rsidRDefault="00E37CB5">
      <w:pPr>
        <w:rPr>
          <w:rFonts w:ascii="Verdana" w:hAnsi="Verdana"/>
          <w:sz w:val="20"/>
          <w:szCs w:val="20"/>
        </w:rPr>
      </w:pPr>
    </w:p>
    <w:p w14:paraId="3D8C8F22" w14:textId="77777777" w:rsidR="00E37CB5" w:rsidRDefault="005C34CC">
      <w:pPr>
        <w:spacing w:after="0"/>
        <w:jc w:val="both"/>
        <w:rPr>
          <w:rFonts w:ascii="Verdana" w:hAnsi="Verdana"/>
          <w:sz w:val="20"/>
          <w:szCs w:val="20"/>
        </w:rPr>
      </w:pPr>
      <w:r>
        <w:rPr>
          <w:rFonts w:ascii="Verdana" w:hAnsi="Verdana"/>
          <w:b/>
          <w:sz w:val="20"/>
          <w:szCs w:val="20"/>
        </w:rPr>
        <w:t>Indicateurs de suivi </w:t>
      </w:r>
      <w:r>
        <w:rPr>
          <w:rFonts w:ascii="Verdana" w:hAnsi="Verdana"/>
          <w:sz w:val="20"/>
          <w:szCs w:val="20"/>
        </w:rPr>
        <w:t xml:space="preserve">: </w:t>
      </w:r>
    </w:p>
    <w:p w14:paraId="545BD65B" w14:textId="77777777" w:rsidR="00E37CB5" w:rsidRDefault="005C34CC">
      <w:pPr>
        <w:jc w:val="both"/>
        <w:rPr>
          <w:rFonts w:ascii="Verdana" w:hAnsi="Verdana"/>
          <w:sz w:val="20"/>
          <w:szCs w:val="20"/>
        </w:rPr>
      </w:pPr>
      <w:r>
        <w:rPr>
          <w:rFonts w:ascii="Verdana" w:hAnsi="Verdana"/>
          <w:sz w:val="20"/>
          <w:szCs w:val="20"/>
        </w:rPr>
        <w:t>Présenter les indicateurs qui permettront le suivi des actions mises en place.</w:t>
      </w:r>
    </w:p>
    <w:p w14:paraId="623B3414" w14:textId="77777777" w:rsidR="00E37CB5" w:rsidRDefault="005C34CC">
      <w:pPr>
        <w:rPr>
          <w:rFonts w:ascii="Verdana" w:hAnsi="Verdana"/>
          <w:sz w:val="20"/>
          <w:szCs w:val="20"/>
        </w:rPr>
      </w:pPr>
      <w:r>
        <w:rPr>
          <w:rFonts w:ascii="Verdana" w:hAnsi="Verdana"/>
          <w:sz w:val="20"/>
          <w:szCs w:val="20"/>
        </w:rPr>
        <w:t>………………………………………………………………………………………………………………………………………………………………………………………………………………………………………………………………………………………………………………………………………………………………………………………………………………………………………………………………………………………………………………………………………………………………………………………………………………………………………………………………………………………………………………………………………………………………………………………………………………………………………………………………………………………………………………………………………………………………………………………………………………………………………………………………………………………………………………………………………………………………………………………………………………………………………………………………………………………………………………………………………………………………………………………………………………………………………………………………………………………………………………………………………………………………………………………………………………………………………………………………………………………………………………………………………………………………………………………………………………………………………………………………………………………………………………………………………………………………………………………………………………………………………………………………………………………………………………………………………………………………………………………………………………………………………………………………………………………………………………………………………………………………………………………………………………………………………………………………………………………………………………………………………………………………………………………………………………………………………………………………………………………………………………………………………………………………………………………………………………………………………………………………………………………………………………………………………………………………………………………………………………………………………………………………………………………………………………………</w:t>
      </w:r>
    </w:p>
    <w:p w14:paraId="1449C700" w14:textId="77777777" w:rsidR="00E37CB5" w:rsidRDefault="00E37CB5">
      <w:pPr>
        <w:rPr>
          <w:rFonts w:ascii="Verdana" w:hAnsi="Verdana"/>
          <w:sz w:val="20"/>
          <w:szCs w:val="20"/>
        </w:rPr>
      </w:pPr>
    </w:p>
    <w:p w14:paraId="6D63F568" w14:textId="77777777" w:rsidR="00E37CB5" w:rsidRDefault="005C34CC">
      <w:pPr>
        <w:spacing w:after="0"/>
        <w:rPr>
          <w:rFonts w:ascii="Verdana" w:hAnsi="Verdana"/>
          <w:sz w:val="20"/>
          <w:szCs w:val="20"/>
        </w:rPr>
      </w:pPr>
      <w:r>
        <w:rPr>
          <w:rFonts w:ascii="Verdana" w:hAnsi="Verdana"/>
          <w:b/>
          <w:sz w:val="20"/>
          <w:szCs w:val="20"/>
        </w:rPr>
        <w:t>Les actions proposées peuvent-elles bénéficier à d’autres services ?</w:t>
      </w:r>
      <w:r>
        <w:rPr>
          <w:rFonts w:ascii="Verdana" w:hAnsi="Verdana"/>
          <w:sz w:val="20"/>
          <w:szCs w:val="20"/>
        </w:rPr>
        <w:t xml:space="preserve"> : </w:t>
      </w:r>
    </w:p>
    <w:p w14:paraId="2ECA8FA4" w14:textId="77777777" w:rsidR="00E37CB5" w:rsidRDefault="005C34CC">
      <w:pPr>
        <w:jc w:val="both"/>
        <w:rPr>
          <w:rFonts w:ascii="Verdana" w:hAnsi="Verdana"/>
          <w:sz w:val="20"/>
          <w:szCs w:val="20"/>
        </w:rPr>
      </w:pPr>
      <w:r>
        <w:rPr>
          <w:rFonts w:ascii="Verdana" w:hAnsi="Verdana"/>
          <w:sz w:val="20"/>
          <w:szCs w:val="20"/>
        </w:rPr>
        <w:t>Indiquer comment votre service peut porter des actions pouvant bénéficier à d’autres services.</w:t>
      </w:r>
    </w:p>
    <w:p w14:paraId="2BF55FF8" w14:textId="77777777" w:rsidR="00E37CB5" w:rsidRDefault="005C34CC">
      <w:pPr>
        <w:rPr>
          <w:rFonts w:ascii="Verdana" w:hAnsi="Verdana"/>
          <w:sz w:val="20"/>
          <w:szCs w:val="20"/>
        </w:rPr>
      </w:pPr>
      <w:r>
        <w:rPr>
          <w:rFonts w:ascii="Verdana" w:hAnsi="Verdana"/>
          <w:sz w:val="20"/>
          <w:szCs w:val="20"/>
        </w:rPr>
        <w:t>………………………………………………………………………………………………………………………………………………………………………………………………………………………………………………………………………………………………………………………………………………………………………………………………………………………………………………………………………………………………………………………………………………………………………………………………………………………………………………………………………………………………………………………………………………………………………………………………………………………………………………………………………………………………………………</w:t>
      </w:r>
    </w:p>
    <w:p w14:paraId="7F6F7B51" w14:textId="77777777" w:rsidR="00E37CB5" w:rsidRDefault="005C34CC">
      <w:pPr>
        <w:rPr>
          <w:rFonts w:ascii="Verdana" w:hAnsi="Verdana"/>
          <w:sz w:val="20"/>
          <w:szCs w:val="20"/>
        </w:rPr>
      </w:pPr>
      <w:r>
        <w:rPr>
          <w:rFonts w:ascii="Verdana" w:hAnsi="Verdana"/>
          <w:sz w:val="20"/>
          <w:szCs w:val="20"/>
        </w:rPr>
        <w:br w:type="page" w:clear="all"/>
      </w:r>
    </w:p>
    <w:p w14:paraId="72DAC48A" w14:textId="77777777" w:rsidR="00E37CB5" w:rsidRDefault="005C34CC">
      <w:pPr>
        <w:spacing w:after="0" w:line="240" w:lineRule="auto"/>
        <w:jc w:val="center"/>
        <w:rPr>
          <w:rFonts w:ascii="Verdana" w:hAnsi="Verdana"/>
          <w:b/>
          <w:sz w:val="20"/>
          <w:szCs w:val="20"/>
        </w:rPr>
      </w:pPr>
      <w:r>
        <w:rPr>
          <w:rFonts w:ascii="Verdana" w:hAnsi="Verdana"/>
          <w:b/>
          <w:sz w:val="20"/>
          <w:szCs w:val="20"/>
        </w:rPr>
        <w:lastRenderedPageBreak/>
        <w:t xml:space="preserve">2° Intervenir sur une amplitude horaire incluant les </w:t>
      </w:r>
      <w:r>
        <w:rPr>
          <w:rFonts w:ascii="Verdana" w:hAnsi="Verdana"/>
          <w:b/>
          <w:sz w:val="20"/>
          <w:szCs w:val="20"/>
        </w:rPr>
        <w:br/>
        <w:t>dimanches et les jours fériés</w:t>
      </w:r>
    </w:p>
    <w:p w14:paraId="4DB2D48C" w14:textId="77777777" w:rsidR="00E37CB5" w:rsidRDefault="00E37CB5">
      <w:pPr>
        <w:spacing w:after="0" w:line="240" w:lineRule="auto"/>
        <w:jc w:val="both"/>
        <w:rPr>
          <w:rFonts w:ascii="Verdana" w:hAnsi="Verdana"/>
          <w:b/>
          <w:sz w:val="20"/>
          <w:szCs w:val="20"/>
        </w:rPr>
      </w:pPr>
    </w:p>
    <w:p w14:paraId="6090E6C9" w14:textId="77777777" w:rsidR="00E37CB5" w:rsidRDefault="00E37CB5">
      <w:pPr>
        <w:spacing w:after="0"/>
        <w:rPr>
          <w:rFonts w:ascii="Verdana" w:hAnsi="Verdana"/>
          <w:b/>
          <w:sz w:val="20"/>
          <w:szCs w:val="20"/>
          <w:u w:val="single"/>
        </w:rPr>
      </w:pPr>
    </w:p>
    <w:p w14:paraId="31F28463" w14:textId="77777777" w:rsidR="00E37CB5" w:rsidRDefault="005C34CC">
      <w:pPr>
        <w:spacing w:after="0"/>
        <w:rPr>
          <w:rStyle w:val="Lienhypertexte"/>
        </w:rPr>
      </w:pPr>
      <w:r>
        <w:rPr>
          <w:rFonts w:ascii="Verdana" w:hAnsi="Verdana"/>
          <w:sz w:val="20"/>
          <w:szCs w:val="20"/>
        </w:rPr>
        <w:t>Lien hypertexte vers la fiche objectif n°2 :</w:t>
      </w:r>
    </w:p>
    <w:p w14:paraId="3FCD9BDD" w14:textId="77777777" w:rsidR="00E37CB5" w:rsidRDefault="003B71BC">
      <w:pPr>
        <w:spacing w:after="0"/>
        <w:rPr>
          <w:rFonts w:ascii="Verdana" w:hAnsi="Verdana"/>
          <w:b/>
          <w:sz w:val="20"/>
          <w:szCs w:val="20"/>
        </w:rPr>
      </w:pPr>
      <w:hyperlink r:id="rId20" w:tooltip="https://sante.gouv.fr/IMG/pdf/reforme-saad-2022-fiche-objectif-2-amplitude-horaire.pdf" w:history="1">
        <w:r w:rsidR="005C34CC">
          <w:rPr>
            <w:rStyle w:val="Lienhypertexte"/>
            <w:rFonts w:ascii="Verdana" w:hAnsi="Verdana"/>
            <w:b/>
            <w:sz w:val="20"/>
            <w:szCs w:val="20"/>
          </w:rPr>
          <w:t>https://sante.gouv.fr/IMG/pdf/reforme-saad-2022-fiche-objectif-2-amplitude-horaire.pdf</w:t>
        </w:r>
      </w:hyperlink>
    </w:p>
    <w:p w14:paraId="4DE13537" w14:textId="77777777" w:rsidR="00E37CB5" w:rsidRDefault="00E37CB5">
      <w:pPr>
        <w:spacing w:after="0"/>
        <w:rPr>
          <w:rFonts w:ascii="Verdana" w:hAnsi="Verdana"/>
          <w:b/>
          <w:sz w:val="20"/>
          <w:szCs w:val="20"/>
        </w:rPr>
      </w:pPr>
    </w:p>
    <w:p w14:paraId="53C36734" w14:textId="77777777" w:rsidR="00E37CB5" w:rsidRDefault="005C34CC">
      <w:pPr>
        <w:spacing w:after="0"/>
        <w:jc w:val="both"/>
        <w:rPr>
          <w:rFonts w:ascii="Verdana" w:hAnsi="Verdana"/>
          <w:b/>
          <w:sz w:val="20"/>
          <w:szCs w:val="20"/>
        </w:rPr>
      </w:pPr>
      <w:r>
        <w:rPr>
          <w:rFonts w:ascii="Verdana" w:hAnsi="Verdana"/>
          <w:b/>
          <w:sz w:val="20"/>
          <w:szCs w:val="20"/>
        </w:rPr>
        <w:t xml:space="preserve">Déclinez votre compréhension des enjeux relatifs à cet objectif : </w:t>
      </w:r>
    </w:p>
    <w:p w14:paraId="0A5B2922" w14:textId="77777777" w:rsidR="00E37CB5" w:rsidRDefault="005C34CC">
      <w:pPr>
        <w:spacing w:after="0"/>
        <w:jc w:val="both"/>
        <w:rPr>
          <w:rFonts w:ascii="Verdana" w:hAnsi="Verdana"/>
          <w:sz w:val="20"/>
          <w:szCs w:val="20"/>
        </w:rPr>
      </w:pPr>
      <w:r>
        <w:rPr>
          <w:rFonts w:ascii="Verdana" w:hAnsi="Verdana"/>
          <w:sz w:val="20"/>
          <w:szCs w:val="20"/>
        </w:rPr>
        <w:t>Vous pouvez évoquer les atouts de votre service pour répondre à cet enjeu et/ou les difficultés rencontrées actuellement par votre service dans la réalisation de cet objectif en précisant comment les dépasser à court ou moyen terme.</w:t>
      </w:r>
    </w:p>
    <w:p w14:paraId="6645BEC3" w14:textId="77777777" w:rsidR="00E37CB5" w:rsidRDefault="005C34CC">
      <w:pPr>
        <w:rPr>
          <w:rFonts w:ascii="Verdana" w:hAnsi="Verdana"/>
          <w:sz w:val="20"/>
          <w:szCs w:val="20"/>
        </w:rPr>
      </w:pPr>
      <w:r>
        <w:rPr>
          <w:rFonts w:ascii="Verdana" w:hAnsi="Verdana"/>
          <w:sz w:val="20"/>
          <w:szCs w:val="20"/>
        </w:rPr>
        <w:t>…………………………………………………………………………………………………………………………………………………………………………………………………………………………………………………………………………………………………………………………………………………………………………………………………………………………………………………………………………………………………………………………………………………………………………………………………………………………………………………………………………………………………………………………………………………………………………………………………………………………………………………………………………………………………………………………………………………………………………………………………………………………………………………………………………………………………………………………………………………………………………………………………………………………………………………………………………………………………………………………………………………………………………………………………………………………………………………………………………………………………………………………………………………………………………………………………………………………………………………………………………………………………………………………………………………………………………………………………………………………………………………………………………………………………………………………………………………………………………………………………………………………………………………………………………………………………………………………………………………………………………………………………………………………………………………………………………………………………………………………………………………………………………………………………………………………………………………………………………………………………………………………………………………………………………………………………………………………………………………………………………………………………………………………………………………………………………………………………………………………………………………………………………………………………………………………………………………………………………………………………………………………………………………………………………………………………………………………………………………………………………………………………………………………………………………………………………</w:t>
      </w:r>
    </w:p>
    <w:p w14:paraId="1CB42EA3" w14:textId="77777777" w:rsidR="00E37CB5" w:rsidRDefault="00E37CB5">
      <w:pPr>
        <w:rPr>
          <w:rFonts w:ascii="Verdana" w:hAnsi="Verdana"/>
          <w:b/>
          <w:sz w:val="20"/>
          <w:szCs w:val="20"/>
        </w:rPr>
      </w:pPr>
    </w:p>
    <w:p w14:paraId="476DD6FD" w14:textId="77777777" w:rsidR="00E37CB5" w:rsidRDefault="005C34CC">
      <w:pPr>
        <w:spacing w:after="0"/>
        <w:jc w:val="both"/>
        <w:rPr>
          <w:rFonts w:ascii="Verdana" w:hAnsi="Verdana"/>
          <w:b/>
          <w:sz w:val="20"/>
          <w:szCs w:val="20"/>
        </w:rPr>
      </w:pPr>
      <w:r>
        <w:rPr>
          <w:rFonts w:ascii="Verdana" w:hAnsi="Verdana"/>
          <w:b/>
          <w:sz w:val="20"/>
          <w:szCs w:val="20"/>
        </w:rPr>
        <w:t xml:space="preserve">Description des actions proposées par le service, ayant vocation à être financées par la dotation complémentaire : </w:t>
      </w:r>
    </w:p>
    <w:p w14:paraId="5BDD9574" w14:textId="77777777" w:rsidR="00E37CB5" w:rsidRDefault="005C34CC">
      <w:pPr>
        <w:spacing w:after="0"/>
        <w:jc w:val="both"/>
        <w:rPr>
          <w:rFonts w:ascii="Verdana" w:hAnsi="Verdana"/>
          <w:sz w:val="20"/>
          <w:szCs w:val="20"/>
        </w:rPr>
      </w:pPr>
      <w:r>
        <w:rPr>
          <w:rFonts w:ascii="Verdana" w:hAnsi="Verdana"/>
          <w:sz w:val="20"/>
          <w:szCs w:val="20"/>
        </w:rPr>
        <w:t>Les actions prioritaires du Département déclinées en partie III peuvent être reprises totalement ou en partie. D’autres actions peuvent également être proposées. Il peut s’agir d’actions déjà réalisées par le service mais non valorisées par le tarif départemental ou de nouvelles actions que vous souhaiteriez mener si celles-ci étaient financées par la dotation complémentaire.</w:t>
      </w:r>
    </w:p>
    <w:p w14:paraId="5EBB7268"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5820F5DE" w14:textId="77777777" w:rsidR="00E37CB5" w:rsidRDefault="00E37CB5">
      <w:pPr>
        <w:rPr>
          <w:rFonts w:ascii="Verdana" w:hAnsi="Verdana"/>
          <w:b/>
          <w:sz w:val="20"/>
          <w:szCs w:val="20"/>
        </w:rPr>
      </w:pPr>
    </w:p>
    <w:p w14:paraId="038529AF" w14:textId="77777777" w:rsidR="00E37CB5" w:rsidRDefault="005C34CC">
      <w:pPr>
        <w:spacing w:after="0"/>
        <w:jc w:val="both"/>
        <w:rPr>
          <w:rFonts w:ascii="Verdana" w:hAnsi="Verdana"/>
          <w:b/>
          <w:sz w:val="20"/>
          <w:szCs w:val="20"/>
        </w:rPr>
      </w:pPr>
      <w:r>
        <w:rPr>
          <w:rFonts w:ascii="Verdana" w:hAnsi="Verdana"/>
          <w:b/>
          <w:sz w:val="20"/>
          <w:szCs w:val="20"/>
        </w:rPr>
        <w:t xml:space="preserve">Calendrier de réalisation : </w:t>
      </w:r>
    </w:p>
    <w:p w14:paraId="269CBE7F" w14:textId="77777777" w:rsidR="00E37CB5" w:rsidRDefault="005C34CC">
      <w:pPr>
        <w:jc w:val="both"/>
        <w:rPr>
          <w:rFonts w:ascii="Verdana" w:hAnsi="Verdana"/>
          <w:sz w:val="20"/>
          <w:szCs w:val="20"/>
        </w:rPr>
      </w:pPr>
      <w:r>
        <w:rPr>
          <w:rFonts w:ascii="Verdana" w:hAnsi="Verdana"/>
          <w:sz w:val="20"/>
          <w:szCs w:val="20"/>
        </w:rPr>
        <w:t>Indiquer ici le calendrier de déploiement des actions prévues en vue d’atteindre l’objectif. Détailler au maximum vos estimations.</w:t>
      </w:r>
    </w:p>
    <w:p w14:paraId="6644D026" w14:textId="77777777" w:rsidR="00E37CB5" w:rsidRDefault="005C34CC">
      <w:pPr>
        <w:rPr>
          <w:rFonts w:ascii="Verdana" w:hAnsi="Verdana"/>
          <w:sz w:val="20"/>
          <w:szCs w:val="20"/>
        </w:rPr>
      </w:pPr>
      <w:r>
        <w:rPr>
          <w:rFonts w:ascii="Verdana" w:hAnsi="Verdana"/>
          <w:sz w:val="20"/>
          <w:szCs w:val="20"/>
        </w:rPr>
        <w:t>……………………………………………………………………………………………………………………………………………………………………………………………………………………………………………………………………………………………………………………………………………………………………………………………………………………………………………………………………………………………………………………………………………………………………………………………………………………………………………………………………………………………………………………………………………………………………………………………………………………………………………………………………………………………………………………………………………………………………………………………………………………………………………………………………………………………………………………………………………………………………………………………………………………………………………………………………………………………………………………………………………………………………………………………………………………………………………………………………………………………………………………………………………………………………………………………………………………………………………………………………………………………………………………………………………………………………………………………………………………………………………………………………………………………………………………………………………………………………………………………………………………………………………………………………………………………………………………………………………………………………………………………………………………………………………………………………………………………………………………………………………………………………………………………………………………………………………………………………………………………………………………………………………………………………………………………………………………………………………………………………………………………………………………………………………………………………………………………………………………………………………………………………</w:t>
      </w:r>
    </w:p>
    <w:p w14:paraId="78F21C9D" w14:textId="77777777" w:rsidR="00E37CB5" w:rsidRDefault="00E37CB5">
      <w:pPr>
        <w:rPr>
          <w:rFonts w:ascii="Verdana" w:hAnsi="Verdana"/>
          <w:b/>
          <w:sz w:val="20"/>
          <w:szCs w:val="20"/>
        </w:rPr>
      </w:pPr>
    </w:p>
    <w:p w14:paraId="7B40B8EE" w14:textId="77777777" w:rsidR="00E37CB5" w:rsidRDefault="005C34CC">
      <w:pPr>
        <w:spacing w:after="0"/>
        <w:jc w:val="both"/>
        <w:rPr>
          <w:rFonts w:ascii="Verdana" w:hAnsi="Verdana"/>
          <w:b/>
          <w:sz w:val="20"/>
          <w:szCs w:val="20"/>
        </w:rPr>
      </w:pPr>
      <w:r>
        <w:rPr>
          <w:rFonts w:ascii="Verdana" w:hAnsi="Verdana"/>
          <w:b/>
          <w:sz w:val="20"/>
          <w:szCs w:val="20"/>
        </w:rPr>
        <w:t>Estimation du coût de réalisation de chacune de ces actions sur une année pleine :</w:t>
      </w:r>
    </w:p>
    <w:p w14:paraId="7D037313" w14:textId="77777777" w:rsidR="00E37CB5" w:rsidRDefault="005C34CC">
      <w:pPr>
        <w:spacing w:after="0"/>
        <w:jc w:val="both"/>
        <w:rPr>
          <w:rFonts w:ascii="Verdana" w:hAnsi="Verdana"/>
          <w:sz w:val="20"/>
          <w:szCs w:val="20"/>
        </w:rPr>
      </w:pPr>
      <w:r>
        <w:rPr>
          <w:rFonts w:ascii="Verdana" w:hAnsi="Verdana"/>
          <w:sz w:val="20"/>
          <w:szCs w:val="20"/>
        </w:rPr>
        <w:t xml:space="preserve">Détailler au maximum les estimations en précisant les composantes du coût horaire et le montant des moyens afférents. Pour les actions ayant vocation à faire l’objet d’un financement à l’heure, indiquer le volume prévisionnel d’heures concernées par la valorisation. </w:t>
      </w:r>
    </w:p>
    <w:p w14:paraId="0862A068"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4AB07D0A" w14:textId="77777777" w:rsidR="00E37CB5" w:rsidRDefault="00E37CB5">
      <w:pPr>
        <w:rPr>
          <w:rFonts w:ascii="Verdana" w:hAnsi="Verdana"/>
          <w:b/>
          <w:sz w:val="20"/>
          <w:szCs w:val="20"/>
        </w:rPr>
      </w:pPr>
    </w:p>
    <w:p w14:paraId="6FB9B881" w14:textId="77777777" w:rsidR="00E37CB5" w:rsidRDefault="005C34CC">
      <w:pPr>
        <w:spacing w:after="0"/>
        <w:jc w:val="both"/>
        <w:rPr>
          <w:rFonts w:ascii="Verdana" w:hAnsi="Verdana"/>
          <w:sz w:val="20"/>
          <w:szCs w:val="20"/>
        </w:rPr>
      </w:pPr>
      <w:r>
        <w:rPr>
          <w:rFonts w:ascii="Verdana" w:hAnsi="Verdana"/>
          <w:b/>
          <w:sz w:val="20"/>
          <w:szCs w:val="20"/>
        </w:rPr>
        <w:t>Indicateurs de suivi </w:t>
      </w:r>
      <w:r>
        <w:rPr>
          <w:rFonts w:ascii="Verdana" w:hAnsi="Verdana"/>
          <w:sz w:val="20"/>
          <w:szCs w:val="20"/>
        </w:rPr>
        <w:t xml:space="preserve">: </w:t>
      </w:r>
    </w:p>
    <w:p w14:paraId="42E81ED4" w14:textId="77777777" w:rsidR="00E37CB5" w:rsidRDefault="005C34CC">
      <w:pPr>
        <w:jc w:val="both"/>
        <w:rPr>
          <w:rFonts w:ascii="Verdana" w:hAnsi="Verdana"/>
          <w:sz w:val="20"/>
          <w:szCs w:val="20"/>
        </w:rPr>
      </w:pPr>
      <w:r>
        <w:rPr>
          <w:rFonts w:ascii="Verdana" w:hAnsi="Verdana"/>
          <w:sz w:val="20"/>
          <w:szCs w:val="20"/>
        </w:rPr>
        <w:t>Présenter les indicateurs qui permettront le suivi des actions mises en place.</w:t>
      </w:r>
    </w:p>
    <w:p w14:paraId="5DF38F7E" w14:textId="77777777" w:rsidR="00E37CB5" w:rsidRDefault="005C34CC">
      <w:pPr>
        <w:rPr>
          <w:rFonts w:ascii="Verdana" w:hAnsi="Verdana"/>
          <w:sz w:val="20"/>
          <w:szCs w:val="20"/>
        </w:rPr>
      </w:pPr>
      <w:r>
        <w:rPr>
          <w:rFonts w:ascii="Verdana" w:hAnsi="Verdana"/>
          <w:sz w:val="20"/>
          <w:szCs w:val="20"/>
        </w:rPr>
        <w:t>………………………………………………………………………………………………………………………………………………………………………………………………………………………………………………………………………………………………………………………………………………………………………………………………………………………………………………………………………………………………………………………………………………………………………………………………………………………………………………………………………………………………………………………………………………………………………………………………………………………………………………………………………………………………………………………………………………………………………………………………………………………………………………………………………………………………………………………………………………………………………………………………………………………………………………………………………………………………………………………………………………………………………………………………………………………………………………………………………………………………………………………………………………………………………………………………………………………………………………………………………………………………………………………………………………………………………………………………………………………………………………………………………………………………………………………………………………………………………………………………………………………………………………………………………………………………………………………………………………………………………………………………………………………………………………………………………………………………………………………………………………………………………………………………………………………………………………………………………………………………………………………………………………………………………………………………………………………………………………………………………………………………………………………………………………………………………………………………………………………………………………………………………………………………………………………………………………………………………………………………………………………………………………………………………………………………………………………………………………………………………………………………………</w:t>
      </w:r>
    </w:p>
    <w:p w14:paraId="63D4C4DD" w14:textId="77777777" w:rsidR="00E37CB5" w:rsidRDefault="00E37CB5">
      <w:pPr>
        <w:rPr>
          <w:rFonts w:ascii="Verdana" w:hAnsi="Verdana"/>
          <w:sz w:val="20"/>
          <w:szCs w:val="20"/>
        </w:rPr>
      </w:pPr>
    </w:p>
    <w:p w14:paraId="7491484B" w14:textId="77777777" w:rsidR="00E37CB5" w:rsidRDefault="005C34CC">
      <w:pPr>
        <w:spacing w:after="0"/>
        <w:rPr>
          <w:rFonts w:ascii="Verdana" w:hAnsi="Verdana"/>
          <w:sz w:val="20"/>
          <w:szCs w:val="20"/>
        </w:rPr>
      </w:pPr>
      <w:r>
        <w:rPr>
          <w:rFonts w:ascii="Verdana" w:hAnsi="Verdana"/>
          <w:b/>
          <w:sz w:val="20"/>
          <w:szCs w:val="20"/>
        </w:rPr>
        <w:t>Les actions proposées peuvent-elles bénéficier à d’autres services ?</w:t>
      </w:r>
      <w:r>
        <w:rPr>
          <w:rFonts w:ascii="Verdana" w:hAnsi="Verdana"/>
          <w:sz w:val="20"/>
          <w:szCs w:val="20"/>
        </w:rPr>
        <w:t xml:space="preserve"> : </w:t>
      </w:r>
    </w:p>
    <w:p w14:paraId="048F68AD" w14:textId="77777777" w:rsidR="00E37CB5" w:rsidRDefault="005C34CC">
      <w:pPr>
        <w:spacing w:after="0"/>
        <w:jc w:val="both"/>
        <w:rPr>
          <w:rFonts w:ascii="Verdana" w:hAnsi="Verdana"/>
          <w:sz w:val="20"/>
          <w:szCs w:val="20"/>
        </w:rPr>
      </w:pPr>
      <w:r>
        <w:rPr>
          <w:rFonts w:ascii="Verdana" w:hAnsi="Verdana"/>
          <w:sz w:val="20"/>
          <w:szCs w:val="20"/>
        </w:rPr>
        <w:t>Indiquer comment votre service peut porter des actions pouvant bénéficier à d’autres services.</w:t>
      </w:r>
    </w:p>
    <w:p w14:paraId="0CAF590B" w14:textId="77777777" w:rsidR="00E37CB5" w:rsidRDefault="005C34CC">
      <w:pPr>
        <w:rPr>
          <w:rFonts w:ascii="Verdana" w:hAnsi="Verdana"/>
          <w:sz w:val="20"/>
          <w:szCs w:val="20"/>
        </w:rPr>
      </w:pPr>
      <w:r>
        <w:rPr>
          <w:rFonts w:ascii="Verdana" w:hAnsi="Verdana"/>
          <w:sz w:val="20"/>
          <w:szCs w:val="20"/>
        </w:rPr>
        <w:t>…………………………………………………………………………………………………………………………………………………………………………………………………………………………………………………………………………………………………………………………………………………………………………………………………………………………………………………………………………………………………………………………………………………………………………………………………………………………………………………………………………………………………………………………………………………………………………………………………………………………………………………………………………………………………………………………………………………………………………………………………………………………………………………………………</w:t>
      </w:r>
    </w:p>
    <w:p w14:paraId="3DF7A435" w14:textId="77777777" w:rsidR="00E37CB5" w:rsidRDefault="005C34CC">
      <w:pPr>
        <w:rPr>
          <w:rFonts w:ascii="Verdana" w:hAnsi="Verdana"/>
          <w:sz w:val="20"/>
          <w:szCs w:val="20"/>
        </w:rPr>
      </w:pPr>
      <w:r>
        <w:rPr>
          <w:rFonts w:ascii="Verdana" w:hAnsi="Verdana"/>
          <w:sz w:val="20"/>
          <w:szCs w:val="20"/>
        </w:rPr>
        <w:br w:type="page" w:clear="all"/>
      </w:r>
    </w:p>
    <w:p w14:paraId="60635B58" w14:textId="77777777" w:rsidR="00E37CB5" w:rsidRDefault="005C34CC">
      <w:pPr>
        <w:spacing w:after="0" w:line="240" w:lineRule="auto"/>
        <w:jc w:val="center"/>
        <w:rPr>
          <w:rFonts w:ascii="Verdana" w:hAnsi="Verdana"/>
          <w:b/>
          <w:sz w:val="20"/>
          <w:szCs w:val="20"/>
        </w:rPr>
      </w:pPr>
      <w:r>
        <w:rPr>
          <w:rFonts w:ascii="Verdana" w:hAnsi="Verdana"/>
          <w:b/>
          <w:sz w:val="20"/>
          <w:szCs w:val="20"/>
        </w:rPr>
        <w:lastRenderedPageBreak/>
        <w:t>3° Contribuer à la couverture des besoins de l'ensemble du territoire</w:t>
      </w:r>
    </w:p>
    <w:p w14:paraId="5EB433DB" w14:textId="77777777" w:rsidR="00E37CB5" w:rsidRDefault="00E37CB5">
      <w:pPr>
        <w:spacing w:after="0" w:line="240" w:lineRule="auto"/>
        <w:jc w:val="both"/>
        <w:rPr>
          <w:rFonts w:ascii="Verdana" w:hAnsi="Verdana"/>
          <w:b/>
          <w:sz w:val="20"/>
          <w:szCs w:val="20"/>
        </w:rPr>
      </w:pPr>
    </w:p>
    <w:p w14:paraId="4236402F" w14:textId="77777777" w:rsidR="00E37CB5" w:rsidRDefault="00E37CB5">
      <w:pPr>
        <w:spacing w:after="0"/>
        <w:rPr>
          <w:rFonts w:ascii="Verdana" w:hAnsi="Verdana"/>
          <w:b/>
          <w:sz w:val="20"/>
          <w:szCs w:val="20"/>
          <w:u w:val="single"/>
        </w:rPr>
      </w:pPr>
    </w:p>
    <w:p w14:paraId="36492CEE" w14:textId="77777777" w:rsidR="00E37CB5" w:rsidRDefault="005C34CC">
      <w:pPr>
        <w:spacing w:after="0"/>
        <w:rPr>
          <w:rFonts w:ascii="Verdana" w:hAnsi="Verdana"/>
          <w:sz w:val="20"/>
          <w:szCs w:val="20"/>
        </w:rPr>
      </w:pPr>
      <w:r>
        <w:rPr>
          <w:rFonts w:ascii="Verdana" w:hAnsi="Verdana"/>
          <w:sz w:val="20"/>
          <w:szCs w:val="20"/>
        </w:rPr>
        <w:t>Lien hypertexte vers la fiche objectif n°3 :</w:t>
      </w:r>
    </w:p>
    <w:p w14:paraId="304D88D8" w14:textId="77777777" w:rsidR="00E37CB5" w:rsidRDefault="003B71BC">
      <w:pPr>
        <w:spacing w:after="0"/>
        <w:rPr>
          <w:rFonts w:ascii="Verdana" w:hAnsi="Verdana"/>
          <w:b/>
          <w:sz w:val="20"/>
          <w:szCs w:val="20"/>
        </w:rPr>
      </w:pPr>
      <w:hyperlink r:id="rId21" w:tooltip="https://sante.gouv.fr/IMG/pdf/reforme-saad-2022-fiche-objectif-3-couverture-territoriale.pdf" w:history="1">
        <w:r w:rsidR="005C34CC">
          <w:rPr>
            <w:rStyle w:val="Lienhypertexte"/>
            <w:rFonts w:ascii="Verdana" w:hAnsi="Verdana"/>
            <w:b/>
            <w:sz w:val="20"/>
            <w:szCs w:val="20"/>
          </w:rPr>
          <w:t>https://sante.gouv.fr/IMG/pdf/reforme-saad-2022-fiche-objectif-3-couverture-territoriale.pdf</w:t>
        </w:r>
      </w:hyperlink>
    </w:p>
    <w:p w14:paraId="29878CE7" w14:textId="77777777" w:rsidR="00E37CB5" w:rsidRDefault="00E37CB5">
      <w:pPr>
        <w:spacing w:after="0"/>
        <w:rPr>
          <w:rFonts w:ascii="Verdana" w:hAnsi="Verdana"/>
          <w:b/>
          <w:sz w:val="20"/>
          <w:szCs w:val="20"/>
        </w:rPr>
      </w:pPr>
    </w:p>
    <w:p w14:paraId="503549DE" w14:textId="77777777" w:rsidR="00E37CB5" w:rsidRDefault="005C34CC">
      <w:pPr>
        <w:spacing w:after="0"/>
        <w:jc w:val="both"/>
        <w:rPr>
          <w:rFonts w:ascii="Verdana" w:hAnsi="Verdana"/>
          <w:b/>
          <w:sz w:val="20"/>
          <w:szCs w:val="20"/>
        </w:rPr>
      </w:pPr>
      <w:r>
        <w:rPr>
          <w:rFonts w:ascii="Verdana" w:hAnsi="Verdana"/>
          <w:b/>
          <w:sz w:val="20"/>
          <w:szCs w:val="20"/>
        </w:rPr>
        <w:t xml:space="preserve">Déclinez votre compréhension des enjeux relatifs à cet objectif : </w:t>
      </w:r>
    </w:p>
    <w:p w14:paraId="275F9C39" w14:textId="77777777" w:rsidR="00E37CB5" w:rsidRDefault="005C34CC">
      <w:pPr>
        <w:spacing w:after="0"/>
        <w:jc w:val="both"/>
        <w:rPr>
          <w:rFonts w:ascii="Verdana" w:hAnsi="Verdana"/>
          <w:sz w:val="20"/>
          <w:szCs w:val="20"/>
        </w:rPr>
      </w:pPr>
      <w:r>
        <w:rPr>
          <w:rFonts w:ascii="Verdana" w:hAnsi="Verdana"/>
          <w:sz w:val="20"/>
          <w:szCs w:val="20"/>
        </w:rPr>
        <w:t>Vous pouvez évoquer les atouts de votre service pour répondre à cet enjeu et/ou les difficultés rencontrées actuellement par votre service dans la réalisation de cet objectif en précisant comment les dépasser à court ou moyen terme.</w:t>
      </w:r>
    </w:p>
    <w:p w14:paraId="19F8F0A1" w14:textId="77777777" w:rsidR="00E37CB5" w:rsidRDefault="005C34CC">
      <w:pPr>
        <w:rPr>
          <w:rFonts w:ascii="Verdana" w:hAnsi="Verdana"/>
          <w:sz w:val="20"/>
          <w:szCs w:val="20"/>
        </w:rPr>
      </w:pPr>
      <w:r>
        <w:rPr>
          <w:rFonts w:ascii="Verdana" w:hAnsi="Verdana"/>
          <w:sz w:val="20"/>
          <w:szCs w:val="20"/>
        </w:rPr>
        <w:t>…………………………………………………………………………………………………………………………………………………………………………………………………………………………………………………………………………………………………………………………………………………………………………………………………………………………………………………………………………………………………………………………………………………………………………………………………………………………………………………………………………………………………………………………………………………………………………………………………………………………………………………………………………………………………………………………………………………………………………………………………………………………………………………………………………………………………………………………………………………………………………………………………………………………………………………………………………………………………………………………………………………………………………………………………………………………………………………………………………………………………………………………………………………………………………………………………………………………………………………………………………………………………………………………………………………………………………………………………………………………………………………………………………………………………………………………………………………………………………………………………………………………………………………………………………………………………………………………………………………………………………………………………………………………………………………………………………………………………………………………………………………………………………………………………………………………………………………………………………………………………………………………………………………………………………………………………………………………………………………………………………………………………………………………………………………………………………………………………………………………………………………………………………………………………………………………………………………………………………………………………………………………………………………………………………………………………………………………………………………………………………………………………………………………………………………………………………</w:t>
      </w:r>
    </w:p>
    <w:p w14:paraId="7E34139F" w14:textId="77777777" w:rsidR="00E37CB5" w:rsidRDefault="00E37CB5">
      <w:pPr>
        <w:rPr>
          <w:rFonts w:ascii="Verdana" w:hAnsi="Verdana"/>
          <w:b/>
          <w:sz w:val="20"/>
          <w:szCs w:val="20"/>
        </w:rPr>
      </w:pPr>
    </w:p>
    <w:p w14:paraId="2EE1B160" w14:textId="77777777" w:rsidR="00E37CB5" w:rsidRDefault="005C34CC">
      <w:pPr>
        <w:spacing w:after="0"/>
        <w:jc w:val="both"/>
        <w:rPr>
          <w:rFonts w:ascii="Verdana" w:hAnsi="Verdana"/>
          <w:b/>
          <w:sz w:val="20"/>
          <w:szCs w:val="20"/>
        </w:rPr>
      </w:pPr>
      <w:r>
        <w:rPr>
          <w:rFonts w:ascii="Verdana" w:hAnsi="Verdana"/>
          <w:b/>
          <w:sz w:val="20"/>
          <w:szCs w:val="20"/>
        </w:rPr>
        <w:t xml:space="preserve">Description des actions proposées par le service, ayant vocation à être financées par la dotation complémentaire : </w:t>
      </w:r>
    </w:p>
    <w:p w14:paraId="235E7808" w14:textId="77777777" w:rsidR="00E37CB5" w:rsidRDefault="005C34CC">
      <w:pPr>
        <w:jc w:val="both"/>
        <w:rPr>
          <w:rFonts w:ascii="Verdana" w:hAnsi="Verdana"/>
          <w:sz w:val="20"/>
          <w:szCs w:val="20"/>
        </w:rPr>
      </w:pPr>
      <w:r>
        <w:rPr>
          <w:rFonts w:ascii="Verdana" w:hAnsi="Verdana"/>
          <w:sz w:val="20"/>
          <w:szCs w:val="20"/>
        </w:rPr>
        <w:t>Les actions prioritaires du Département déclinées en partie III peuvent être reprises totalement ou en partie. D’autres actions peuvent également être proposées. Il peut s’agir d’actions déjà réalisées par le service mais non valorisées par le tarif départemental ou de nouvelles actions que vous souhaiteriez mener si celles-ci étaient financées par la dotation complémentaire.</w:t>
      </w:r>
    </w:p>
    <w:p w14:paraId="7A2FA1AC"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105A2A5D" w14:textId="77777777" w:rsidR="00E37CB5" w:rsidRDefault="00E37CB5">
      <w:pPr>
        <w:rPr>
          <w:rFonts w:ascii="Verdana" w:hAnsi="Verdana"/>
          <w:b/>
          <w:sz w:val="20"/>
          <w:szCs w:val="20"/>
        </w:rPr>
      </w:pPr>
    </w:p>
    <w:p w14:paraId="6E17F465" w14:textId="77777777" w:rsidR="00E37CB5" w:rsidRDefault="005C34CC">
      <w:pPr>
        <w:spacing w:after="0"/>
        <w:jc w:val="both"/>
        <w:rPr>
          <w:rFonts w:ascii="Verdana" w:hAnsi="Verdana"/>
          <w:b/>
          <w:sz w:val="20"/>
          <w:szCs w:val="20"/>
        </w:rPr>
      </w:pPr>
      <w:r>
        <w:rPr>
          <w:rFonts w:ascii="Verdana" w:hAnsi="Verdana"/>
          <w:b/>
          <w:sz w:val="20"/>
          <w:szCs w:val="20"/>
        </w:rPr>
        <w:t xml:space="preserve">Calendrier de réalisation : </w:t>
      </w:r>
    </w:p>
    <w:p w14:paraId="2807B2E4" w14:textId="77777777" w:rsidR="00E37CB5" w:rsidRDefault="005C34CC">
      <w:pPr>
        <w:spacing w:after="0"/>
        <w:jc w:val="both"/>
        <w:rPr>
          <w:rFonts w:ascii="Verdana" w:hAnsi="Verdana"/>
          <w:sz w:val="20"/>
          <w:szCs w:val="20"/>
        </w:rPr>
      </w:pPr>
      <w:r>
        <w:rPr>
          <w:rFonts w:ascii="Verdana" w:hAnsi="Verdana"/>
          <w:sz w:val="20"/>
          <w:szCs w:val="20"/>
        </w:rPr>
        <w:t>Indiquer ici le calendrier de déploiement des actions prévues en vue d’atteindre l’objectif. Détailler au maximum vos estimations.</w:t>
      </w:r>
    </w:p>
    <w:p w14:paraId="4A669365" w14:textId="77777777" w:rsidR="00E37CB5" w:rsidRDefault="005C34CC">
      <w:pPr>
        <w:rPr>
          <w:rFonts w:ascii="Verdana" w:hAnsi="Verdana"/>
          <w:sz w:val="20"/>
          <w:szCs w:val="20"/>
        </w:rPr>
      </w:pPr>
      <w:r>
        <w:rPr>
          <w:rFonts w:ascii="Verdana" w:hAnsi="Verdana"/>
          <w:sz w:val="20"/>
          <w:szCs w:val="20"/>
        </w:rPr>
        <w:t>……………………………………………………………………………………………………………………………………………………………………………………………………………………………………………………………………………………………………………………………………………………………………………………………………………………………………………………………………………………………………………………………………………………………………………………………………………………………………………………………………………………………………………………………………………………………………………………………………………………………………………………………………………………………………………………………………………………………………………………………………………………………………………………………………………………………………………………………………………………………………………………………………………………………………………………………………………………………………………………………………………………………………………………………………………………………………………………………………………………………………………………………………………………………………………………………………………………………………………………………………………………………………………………………………………………………………………………………………………………………………………………………………………………………………………………………………………………………………………………………………………………………………………………………………………………………………………………………………………………………………………………………………………………………………………………………………………………………………………………………………………………………………………………………………………………………………………………………………………………………………………………………………………………………………………………………………………………………………………………………………………………………………………………………………………………………………………………………………………………………………………………………………</w:t>
      </w:r>
    </w:p>
    <w:p w14:paraId="5C3156DE" w14:textId="77777777" w:rsidR="00E37CB5" w:rsidRDefault="00E37CB5">
      <w:pPr>
        <w:rPr>
          <w:rFonts w:ascii="Verdana" w:hAnsi="Verdana"/>
          <w:b/>
          <w:sz w:val="20"/>
          <w:szCs w:val="20"/>
        </w:rPr>
      </w:pPr>
    </w:p>
    <w:p w14:paraId="6BDE5FEF" w14:textId="77777777" w:rsidR="00E37CB5" w:rsidRDefault="005C34CC">
      <w:pPr>
        <w:spacing w:after="0"/>
        <w:jc w:val="both"/>
        <w:rPr>
          <w:rFonts w:ascii="Verdana" w:hAnsi="Verdana"/>
          <w:b/>
          <w:sz w:val="20"/>
          <w:szCs w:val="20"/>
        </w:rPr>
      </w:pPr>
      <w:r>
        <w:rPr>
          <w:rFonts w:ascii="Verdana" w:hAnsi="Verdana"/>
          <w:b/>
          <w:sz w:val="20"/>
          <w:szCs w:val="20"/>
        </w:rPr>
        <w:t>Estimation du coût de réalisation de chacune de ces actions sur une année pleine :</w:t>
      </w:r>
    </w:p>
    <w:p w14:paraId="4D133322" w14:textId="77777777" w:rsidR="00E37CB5" w:rsidRDefault="005C34CC">
      <w:pPr>
        <w:spacing w:after="0"/>
        <w:jc w:val="both"/>
        <w:rPr>
          <w:rFonts w:ascii="Verdana" w:hAnsi="Verdana"/>
          <w:sz w:val="20"/>
          <w:szCs w:val="20"/>
        </w:rPr>
      </w:pPr>
      <w:r>
        <w:rPr>
          <w:rFonts w:ascii="Verdana" w:hAnsi="Verdana"/>
          <w:sz w:val="20"/>
          <w:szCs w:val="20"/>
        </w:rPr>
        <w:t xml:space="preserve">Détailler au maximum les estimations en précisant les composantes du coût horaire et le montant des moyens afférents. Pour les actions ayant vocation à faire l’objet d’un financement à l’heure, indiquer le volume prévisionnel d’heures concernées par la valorisation. </w:t>
      </w:r>
    </w:p>
    <w:p w14:paraId="749D7AFC" w14:textId="77777777" w:rsidR="00E37CB5" w:rsidRDefault="005C34CC">
      <w:pPr>
        <w:rPr>
          <w:rFonts w:ascii="Verdana" w:hAnsi="Verdana"/>
          <w:b/>
          <w:sz w:val="20"/>
          <w:szCs w:val="20"/>
        </w:rPr>
      </w:pPr>
      <w:r>
        <w:rPr>
          <w:rFonts w:ascii="Verdana" w:hAnsi="Verdana"/>
          <w:sz w:val="20"/>
          <w:szCs w:val="20"/>
        </w:rPr>
        <w:t>…………………………………………………………………………………………………………………………………………………………………………………………………………………………………………………………………………………………………………………………………………………………………………………………………………………………………………………………………………………………………………………………………………………………………………………………………………………………………………………………………………………………………………………………………………………………………………………………………………………………………………………………………………………………………………………………………………………………………………………………………………………………………………………………………………………………………………………………………………………………………………………………………………………………………………………………………………………………………………………………………………………………………………………………………………………………………………………………………………………………………………………………</w:t>
      </w:r>
      <w:r>
        <w:rPr>
          <w:rFonts w:ascii="Verdana" w:hAnsi="Verdana"/>
          <w:sz w:val="20"/>
          <w:szCs w:val="20"/>
        </w:rPr>
        <w:lastRenderedPageBreak/>
        <w:t>………………………………………………………………………………………………………………………………………………………………………………………………………………………………………………………………………………………………………………………………………………………………………………………………………………………………………………………………………………………………………………………………………………………………………………………………………………………………………………………………………………………………………………………………………………………………………………………………………………………………………………………………………………………………………………………………………………………………………………………………………………………………………………………………………………………………………………………………………………………………………………………………………………………………………………………………………………………………………………………………………………………………………………………………………………………………………………………………………………………………………………………………………………………………………………………………………………………………………………………………………………………………………………………………………………</w:t>
      </w:r>
    </w:p>
    <w:p w14:paraId="58841B5E" w14:textId="77777777" w:rsidR="00E37CB5" w:rsidRDefault="00E37CB5">
      <w:pPr>
        <w:rPr>
          <w:rFonts w:ascii="Verdana" w:hAnsi="Verdana"/>
          <w:sz w:val="20"/>
          <w:szCs w:val="20"/>
        </w:rPr>
      </w:pPr>
    </w:p>
    <w:p w14:paraId="5F1ACEDF" w14:textId="77777777" w:rsidR="00E37CB5" w:rsidRDefault="005C34CC">
      <w:pPr>
        <w:spacing w:after="0"/>
        <w:jc w:val="both"/>
        <w:rPr>
          <w:rFonts w:ascii="Verdana" w:hAnsi="Verdana"/>
          <w:sz w:val="20"/>
          <w:szCs w:val="20"/>
        </w:rPr>
      </w:pPr>
      <w:r>
        <w:rPr>
          <w:rFonts w:ascii="Verdana" w:hAnsi="Verdana"/>
          <w:b/>
          <w:sz w:val="20"/>
          <w:szCs w:val="20"/>
        </w:rPr>
        <w:t>Indicateurs de suivi </w:t>
      </w:r>
      <w:r>
        <w:rPr>
          <w:rFonts w:ascii="Verdana" w:hAnsi="Verdana"/>
          <w:sz w:val="20"/>
          <w:szCs w:val="20"/>
        </w:rPr>
        <w:t>:</w:t>
      </w:r>
    </w:p>
    <w:p w14:paraId="227F262B" w14:textId="77777777" w:rsidR="00E37CB5" w:rsidRDefault="005C34CC">
      <w:pPr>
        <w:spacing w:after="0"/>
        <w:jc w:val="both"/>
        <w:rPr>
          <w:rFonts w:ascii="Verdana" w:hAnsi="Verdana"/>
          <w:sz w:val="20"/>
          <w:szCs w:val="20"/>
        </w:rPr>
      </w:pPr>
      <w:r>
        <w:rPr>
          <w:rFonts w:ascii="Verdana" w:hAnsi="Verdana"/>
          <w:sz w:val="20"/>
          <w:szCs w:val="20"/>
        </w:rPr>
        <w:t xml:space="preserve"> Présenter les indicateurs qui permettront le suivi des actions mises en place.</w:t>
      </w:r>
    </w:p>
    <w:p w14:paraId="02E7FB58" w14:textId="77777777" w:rsidR="00E37CB5" w:rsidRDefault="005C34CC">
      <w:pPr>
        <w:rPr>
          <w:rFonts w:ascii="Verdana" w:hAnsi="Verdana"/>
          <w:sz w:val="20"/>
          <w:szCs w:val="20"/>
        </w:rPr>
      </w:pPr>
      <w:r>
        <w:rPr>
          <w:rFonts w:ascii="Verdana" w:hAnsi="Verdana"/>
          <w:sz w:val="20"/>
          <w:szCs w:val="20"/>
        </w:rPr>
        <w:t>………………………………………………………………………………………………………………………………………………………………………………………………………………………………………………………………………………………………………………………………………………………………………………………………………………………………………………………………………………………………………………………………………………………………………………………………………………………………………………………………………………………………………………………………………………………………………………………………………………………………………………………………………………………………………………………………………………………………………………………………………………………………………………………………………………………………………………………………………………………………………………………………………………………………………………………………………………………………………………………………………………………………………………………………………………………………………………………………………………………………………………………………………………………………………………………………………………………………………………………………………………………………………………………………………………………………………………………………………………………………………………………………………………………………………………………………………………………………………………………………………………………………………………………………………………………………………………………………………………………………………………………………………………………………………………………………………………………………………………………………………………………………………………………………………………………………………………………………………………………………………………………………………………………………………………………………………………………………………………………………………………………………………………………………………………………………………………………………………………………………………………………………………………………………………………………………………………………………………………………………………………………………………………………………………………………………………………………</w:t>
      </w:r>
    </w:p>
    <w:p w14:paraId="18A20988" w14:textId="77777777" w:rsidR="00E37CB5" w:rsidRDefault="00E37CB5">
      <w:pPr>
        <w:rPr>
          <w:rFonts w:ascii="Verdana" w:hAnsi="Verdana"/>
          <w:sz w:val="20"/>
          <w:szCs w:val="20"/>
        </w:rPr>
      </w:pPr>
    </w:p>
    <w:p w14:paraId="1B54607B" w14:textId="77777777" w:rsidR="00E37CB5" w:rsidRDefault="005C34CC">
      <w:pPr>
        <w:spacing w:after="0"/>
        <w:jc w:val="both"/>
        <w:rPr>
          <w:rFonts w:ascii="Verdana" w:hAnsi="Verdana"/>
          <w:sz w:val="20"/>
          <w:szCs w:val="20"/>
        </w:rPr>
      </w:pPr>
      <w:r>
        <w:rPr>
          <w:rFonts w:ascii="Verdana" w:hAnsi="Verdana"/>
          <w:b/>
          <w:sz w:val="20"/>
          <w:szCs w:val="20"/>
        </w:rPr>
        <w:t>Les actions proposées peuvent-elles bénéficier à d’autres services ?</w:t>
      </w:r>
      <w:r>
        <w:rPr>
          <w:rFonts w:ascii="Verdana" w:hAnsi="Verdana"/>
          <w:sz w:val="20"/>
          <w:szCs w:val="20"/>
        </w:rPr>
        <w:t xml:space="preserve"> : </w:t>
      </w:r>
    </w:p>
    <w:p w14:paraId="0F061066" w14:textId="77777777" w:rsidR="00E37CB5" w:rsidRDefault="005C34CC">
      <w:pPr>
        <w:jc w:val="both"/>
        <w:rPr>
          <w:rFonts w:ascii="Verdana" w:hAnsi="Verdana"/>
          <w:sz w:val="20"/>
          <w:szCs w:val="20"/>
        </w:rPr>
      </w:pPr>
      <w:r>
        <w:rPr>
          <w:rFonts w:ascii="Verdana" w:hAnsi="Verdana"/>
          <w:sz w:val="20"/>
          <w:szCs w:val="20"/>
        </w:rPr>
        <w:t>Indiquer comment votre service peut porter des actions pouvant bénéficier à d’autres services.</w:t>
      </w:r>
    </w:p>
    <w:p w14:paraId="76AFD7FE" w14:textId="77777777" w:rsidR="00E37CB5" w:rsidRDefault="005C34CC">
      <w:pPr>
        <w:rPr>
          <w:rFonts w:ascii="Verdana" w:hAnsi="Verdana"/>
          <w:sz w:val="20"/>
          <w:szCs w:val="20"/>
        </w:rPr>
      </w:pPr>
      <w:r>
        <w:rPr>
          <w:rFonts w:ascii="Verdana" w:hAnsi="Verdana"/>
          <w:sz w:val="20"/>
          <w:szCs w:val="20"/>
        </w:rPr>
        <w:t>……………………………………………………………………………………………………………………………………………………………………………………………………………………………………………………………………………………………………………………………………………………………………………………………………………………………………………………………………………………………………………………………………………………………………………………………………………………………………………………………………………………………………………………………………………………………………………………………………………………………………………………………………………………………………………………………………………………………………………………………………………………………………………………………………………………………………………………………………………………………………………………………………………………</w:t>
      </w:r>
    </w:p>
    <w:p w14:paraId="52FE1B4A" w14:textId="77777777" w:rsidR="00E37CB5" w:rsidRDefault="005C34CC">
      <w:pPr>
        <w:rPr>
          <w:rFonts w:ascii="Verdana" w:hAnsi="Verdana"/>
          <w:sz w:val="20"/>
          <w:szCs w:val="20"/>
        </w:rPr>
      </w:pPr>
      <w:r>
        <w:rPr>
          <w:rFonts w:ascii="Verdana" w:hAnsi="Verdana"/>
          <w:sz w:val="20"/>
          <w:szCs w:val="20"/>
        </w:rPr>
        <w:br w:type="page" w:clear="all"/>
      </w:r>
    </w:p>
    <w:p w14:paraId="7969D500" w14:textId="77777777" w:rsidR="00E37CB5" w:rsidRDefault="005C34CC">
      <w:pPr>
        <w:spacing w:after="0" w:line="240" w:lineRule="auto"/>
        <w:jc w:val="center"/>
        <w:rPr>
          <w:rFonts w:ascii="Verdana" w:hAnsi="Verdana"/>
          <w:b/>
          <w:sz w:val="20"/>
          <w:szCs w:val="20"/>
        </w:rPr>
      </w:pPr>
      <w:r>
        <w:rPr>
          <w:rFonts w:ascii="Verdana" w:hAnsi="Verdana"/>
          <w:b/>
          <w:sz w:val="20"/>
          <w:szCs w:val="20"/>
        </w:rPr>
        <w:lastRenderedPageBreak/>
        <w:t>4° Apporter un soutien aux aidants des personnes accompagnées</w:t>
      </w:r>
    </w:p>
    <w:p w14:paraId="6C1D4926" w14:textId="77777777" w:rsidR="00E37CB5" w:rsidRDefault="00E37CB5">
      <w:pPr>
        <w:spacing w:after="0" w:line="240" w:lineRule="auto"/>
        <w:jc w:val="both"/>
        <w:rPr>
          <w:rFonts w:ascii="Verdana" w:hAnsi="Verdana"/>
          <w:b/>
          <w:sz w:val="20"/>
          <w:szCs w:val="20"/>
        </w:rPr>
      </w:pPr>
    </w:p>
    <w:p w14:paraId="3A8C233A" w14:textId="77777777" w:rsidR="00E37CB5" w:rsidRDefault="00E37CB5">
      <w:pPr>
        <w:spacing w:after="0"/>
        <w:rPr>
          <w:rFonts w:ascii="Verdana" w:hAnsi="Verdana"/>
          <w:b/>
          <w:sz w:val="20"/>
          <w:szCs w:val="20"/>
          <w:u w:val="single"/>
        </w:rPr>
      </w:pPr>
    </w:p>
    <w:p w14:paraId="2D303B9E" w14:textId="77777777" w:rsidR="00E37CB5" w:rsidRDefault="005C34CC">
      <w:pPr>
        <w:spacing w:after="0"/>
        <w:rPr>
          <w:rFonts w:ascii="Verdana" w:hAnsi="Verdana"/>
          <w:sz w:val="20"/>
          <w:szCs w:val="20"/>
        </w:rPr>
      </w:pPr>
      <w:r>
        <w:rPr>
          <w:rFonts w:ascii="Verdana" w:hAnsi="Verdana"/>
          <w:sz w:val="20"/>
          <w:szCs w:val="20"/>
        </w:rPr>
        <w:t>Lien hypertexte vers la fiche objectif n°4 :</w:t>
      </w:r>
    </w:p>
    <w:p w14:paraId="2E6BE42E" w14:textId="77777777" w:rsidR="00E37CB5" w:rsidRDefault="003B71BC">
      <w:pPr>
        <w:spacing w:after="0"/>
        <w:rPr>
          <w:rFonts w:ascii="Verdana" w:hAnsi="Verdana"/>
          <w:b/>
          <w:sz w:val="20"/>
          <w:szCs w:val="20"/>
        </w:rPr>
      </w:pPr>
      <w:hyperlink r:id="rId22" w:tooltip="https://sante.gouv.fr/IMG/pdf/reforme-saad-2022-fiche-objectif-4-aidants.pdf" w:history="1">
        <w:r w:rsidR="005C34CC">
          <w:rPr>
            <w:rStyle w:val="Lienhypertexte"/>
            <w:rFonts w:ascii="Verdana" w:hAnsi="Verdana"/>
            <w:b/>
            <w:sz w:val="20"/>
            <w:szCs w:val="20"/>
          </w:rPr>
          <w:t>https://sante.gouv.fr/IMG/pdf/reforme-saad-2022-fiche-objectif-4-aidants.pdf</w:t>
        </w:r>
      </w:hyperlink>
    </w:p>
    <w:p w14:paraId="7C1D92FF" w14:textId="77777777" w:rsidR="00E37CB5" w:rsidRDefault="00E37CB5">
      <w:pPr>
        <w:spacing w:after="0"/>
        <w:rPr>
          <w:rFonts w:ascii="Verdana" w:hAnsi="Verdana"/>
          <w:b/>
          <w:sz w:val="20"/>
          <w:szCs w:val="20"/>
        </w:rPr>
      </w:pPr>
    </w:p>
    <w:p w14:paraId="159D3C1F" w14:textId="77777777" w:rsidR="00E37CB5" w:rsidRDefault="005C34CC">
      <w:pPr>
        <w:spacing w:after="0"/>
        <w:jc w:val="both"/>
        <w:rPr>
          <w:rFonts w:ascii="Verdana" w:hAnsi="Verdana"/>
          <w:b/>
          <w:sz w:val="20"/>
          <w:szCs w:val="20"/>
        </w:rPr>
      </w:pPr>
      <w:r>
        <w:rPr>
          <w:rFonts w:ascii="Verdana" w:hAnsi="Verdana"/>
          <w:b/>
          <w:sz w:val="20"/>
          <w:szCs w:val="20"/>
        </w:rPr>
        <w:t xml:space="preserve">Déclinez votre compréhension des enjeux relatifs à cet objectif : </w:t>
      </w:r>
    </w:p>
    <w:p w14:paraId="4C1831ED" w14:textId="77777777" w:rsidR="00E37CB5" w:rsidRDefault="005C34CC">
      <w:pPr>
        <w:spacing w:after="0"/>
        <w:jc w:val="both"/>
        <w:rPr>
          <w:rFonts w:ascii="Verdana" w:hAnsi="Verdana"/>
          <w:sz w:val="20"/>
          <w:szCs w:val="20"/>
        </w:rPr>
      </w:pPr>
      <w:r>
        <w:rPr>
          <w:rFonts w:ascii="Verdana" w:hAnsi="Verdana"/>
          <w:sz w:val="20"/>
          <w:szCs w:val="20"/>
        </w:rPr>
        <w:t>Vous pouvez évoquer les atouts de votre service pour répondre à cet enjeu et/ou les difficultés rencontrées actuellement par votre service dans la réalisation de cet objectif en précisant comment les dépasser à court ou moyen terme.</w:t>
      </w:r>
    </w:p>
    <w:p w14:paraId="57402192" w14:textId="77777777" w:rsidR="00E37CB5" w:rsidRDefault="005C34CC">
      <w:pPr>
        <w:rPr>
          <w:rFonts w:ascii="Verdana" w:hAnsi="Verdana"/>
          <w:sz w:val="20"/>
          <w:szCs w:val="20"/>
        </w:rPr>
      </w:pPr>
      <w:r>
        <w:rPr>
          <w:rFonts w:ascii="Verdana" w:hAnsi="Verdana"/>
          <w:sz w:val="20"/>
          <w:szCs w:val="20"/>
        </w:rPr>
        <w:t>…………………………………………………………………………………………………………………………………………………………………………………………………………………………………………………………………………………………………………………………………………………………………………………………………………………………………………………………………………………………………………………………………………………………………………………………………………………………………………………………………………………………………………………………………………………………………………………………………………………………………………………………………………………………………………………………………………………………………………………………………………………………………………………………………………………………………………………………………………………………………………………………………………………………………………………………………………………………………………………………………………………………………………………………………………………………………………………………………………………………………………………………………………………………………………………………………………………………………………………………………………………………………………………………………………………………………………………………………………………………………………………………………………………………………………………………………………………………………………………………………………………………………………………………………………………………………………………………………………………………………………………………………………………………………………………………………………………………………………………………………………………………………………………………………………………………………………………………………………………………………………………………………………………………………………………………………………………………………………………………………………………………………………………………………………………………………………………………………………………………………………………………………………………………………………………………………………………………………………………………………………………………………………………………………………………………………………………………………………………………………………………………………………………………………………………………………………</w:t>
      </w:r>
    </w:p>
    <w:p w14:paraId="5254BB06" w14:textId="77777777" w:rsidR="00E37CB5" w:rsidRDefault="00E37CB5">
      <w:pPr>
        <w:rPr>
          <w:rFonts w:ascii="Verdana" w:hAnsi="Verdana"/>
          <w:b/>
          <w:sz w:val="20"/>
          <w:szCs w:val="20"/>
        </w:rPr>
      </w:pPr>
    </w:p>
    <w:p w14:paraId="1797BEFB" w14:textId="77777777" w:rsidR="00E37CB5" w:rsidRDefault="005C34CC">
      <w:pPr>
        <w:spacing w:after="0"/>
        <w:jc w:val="both"/>
        <w:rPr>
          <w:rFonts w:ascii="Verdana" w:hAnsi="Verdana"/>
          <w:b/>
          <w:sz w:val="20"/>
          <w:szCs w:val="20"/>
        </w:rPr>
      </w:pPr>
      <w:r>
        <w:rPr>
          <w:rFonts w:ascii="Verdana" w:hAnsi="Verdana"/>
          <w:b/>
          <w:sz w:val="20"/>
          <w:szCs w:val="20"/>
        </w:rPr>
        <w:t xml:space="preserve">Description des actions proposées par le service, ayant vocation à être financées par la dotation complémentaire : </w:t>
      </w:r>
    </w:p>
    <w:p w14:paraId="338668F1" w14:textId="77777777" w:rsidR="00E37CB5" w:rsidRDefault="005C34CC">
      <w:pPr>
        <w:jc w:val="both"/>
        <w:rPr>
          <w:rFonts w:ascii="Verdana" w:hAnsi="Verdana"/>
          <w:sz w:val="20"/>
          <w:szCs w:val="20"/>
        </w:rPr>
      </w:pPr>
      <w:r>
        <w:rPr>
          <w:rFonts w:ascii="Verdana" w:hAnsi="Verdana"/>
          <w:sz w:val="20"/>
          <w:szCs w:val="20"/>
        </w:rPr>
        <w:t>Les actions prioritaires du Département déclinées en partie III peuvent être reprises totalement ou en partie. D’autres actions peuvent également être proposées. Il peut s’agir d’actions déjà réalisées par le service mais non valorisées par le tarif départemental ou de nouvelles actions que vous souhaiteriez mener si celles-ci étaient financées par la dotation complémentaire.</w:t>
      </w:r>
    </w:p>
    <w:p w14:paraId="4674C383"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087D49E4" w14:textId="77777777" w:rsidR="00E37CB5" w:rsidRDefault="00E37CB5">
      <w:pPr>
        <w:rPr>
          <w:rFonts w:ascii="Verdana" w:hAnsi="Verdana"/>
          <w:b/>
          <w:sz w:val="20"/>
          <w:szCs w:val="20"/>
        </w:rPr>
      </w:pPr>
    </w:p>
    <w:p w14:paraId="49886660" w14:textId="77777777" w:rsidR="00E37CB5" w:rsidRDefault="005C34CC">
      <w:pPr>
        <w:spacing w:after="0"/>
        <w:jc w:val="both"/>
        <w:rPr>
          <w:rFonts w:ascii="Verdana" w:hAnsi="Verdana"/>
          <w:b/>
          <w:sz w:val="20"/>
          <w:szCs w:val="20"/>
        </w:rPr>
      </w:pPr>
      <w:r>
        <w:rPr>
          <w:rFonts w:ascii="Verdana" w:hAnsi="Verdana"/>
          <w:b/>
          <w:sz w:val="20"/>
          <w:szCs w:val="20"/>
        </w:rPr>
        <w:t>Calendrier de réalisation :</w:t>
      </w:r>
    </w:p>
    <w:p w14:paraId="10CC53B5" w14:textId="77777777" w:rsidR="00E37CB5" w:rsidRDefault="005C34CC">
      <w:pPr>
        <w:jc w:val="both"/>
        <w:rPr>
          <w:rFonts w:ascii="Verdana" w:hAnsi="Verdana"/>
          <w:sz w:val="20"/>
          <w:szCs w:val="20"/>
        </w:rPr>
      </w:pPr>
      <w:r>
        <w:rPr>
          <w:rFonts w:ascii="Verdana" w:hAnsi="Verdana"/>
          <w:sz w:val="20"/>
          <w:szCs w:val="20"/>
        </w:rPr>
        <w:t>Indiquer ici le calendrier de déploiement des actions prévues en vue d’atteindre l’objectif. Détailler au maximum vos estimations.</w:t>
      </w:r>
    </w:p>
    <w:p w14:paraId="09B410A3" w14:textId="77777777" w:rsidR="00E37CB5" w:rsidRDefault="005C34CC">
      <w:pPr>
        <w:rPr>
          <w:rFonts w:ascii="Verdana" w:hAnsi="Verdana"/>
          <w:sz w:val="20"/>
          <w:szCs w:val="20"/>
        </w:rPr>
      </w:pPr>
      <w:r>
        <w:rPr>
          <w:rFonts w:ascii="Verdana" w:hAnsi="Verdana"/>
          <w:sz w:val="20"/>
          <w:szCs w:val="20"/>
        </w:rPr>
        <w:t>……………………………………………………………………………………………………………………………………………………………………………………………………………………………………………………………………………………………………………………………………………………………………………………………………………………………………………………………………………………………………………………………………………………………………………………………………………………………………………………………………………………………………………………………………………………………………………………………………………………………………………………………………………………………………………………………………………………………………………………………………………………………………………………………………………………………………………………………………………………………………………………………………………………………………………………………………………………………………………………………………………………………………………………………………………………………………………………………………………………………………………………………………………………………………………………………………………………………………………………………………………………………………………………………………………………………………………………………………………………………………………………………………………………………………………………………………………………………………………………………………………………………………………………………………………………………………………………………………………………………………………………………………………………………………………………………………………………………………………………………………………………………………………………………………………………………………………………………………………………………………………………………………………………………………………………………………………………………………………………………………………………………………………………………………………………………………………………………………………………………………………………………………</w:t>
      </w:r>
    </w:p>
    <w:p w14:paraId="5BEEF470" w14:textId="77777777" w:rsidR="00E37CB5" w:rsidRDefault="00E37CB5">
      <w:pPr>
        <w:rPr>
          <w:rFonts w:ascii="Verdana" w:hAnsi="Verdana"/>
          <w:b/>
          <w:sz w:val="20"/>
          <w:szCs w:val="20"/>
        </w:rPr>
      </w:pPr>
    </w:p>
    <w:p w14:paraId="79244181" w14:textId="77777777" w:rsidR="00E37CB5" w:rsidRDefault="005C34CC">
      <w:pPr>
        <w:spacing w:after="0"/>
        <w:jc w:val="both"/>
        <w:rPr>
          <w:rFonts w:ascii="Verdana" w:hAnsi="Verdana"/>
          <w:b/>
          <w:sz w:val="20"/>
          <w:szCs w:val="20"/>
        </w:rPr>
      </w:pPr>
      <w:r>
        <w:rPr>
          <w:rFonts w:ascii="Verdana" w:hAnsi="Verdana"/>
          <w:b/>
          <w:sz w:val="20"/>
          <w:szCs w:val="20"/>
        </w:rPr>
        <w:t>Estimation du coût de réalisation de chacune de ces actions sur une année pleine :</w:t>
      </w:r>
    </w:p>
    <w:p w14:paraId="7EF1E360" w14:textId="77777777" w:rsidR="00E37CB5" w:rsidRDefault="005C34CC">
      <w:pPr>
        <w:spacing w:after="0"/>
        <w:jc w:val="both"/>
        <w:rPr>
          <w:rFonts w:ascii="Verdana" w:hAnsi="Verdana"/>
          <w:sz w:val="20"/>
          <w:szCs w:val="20"/>
        </w:rPr>
      </w:pPr>
      <w:r>
        <w:rPr>
          <w:rFonts w:ascii="Verdana" w:hAnsi="Verdana"/>
          <w:sz w:val="20"/>
          <w:szCs w:val="20"/>
        </w:rPr>
        <w:t xml:space="preserve">Détailler au maximum les estimations en précisant les composantes du coût horaire et le montant des moyens afférents. Pour les actions ayant vocation à faire l’objet d’un financement à l’heure, indiquer le volume prévisionnel d’heures concernées par la valorisation. </w:t>
      </w:r>
    </w:p>
    <w:p w14:paraId="20ACE146" w14:textId="77777777" w:rsidR="00E37CB5" w:rsidRDefault="005C34CC">
      <w:pPr>
        <w:rPr>
          <w:rFonts w:ascii="Verdana" w:hAnsi="Verdana"/>
          <w:b/>
          <w:sz w:val="20"/>
          <w:szCs w:val="20"/>
        </w:rPr>
      </w:pPr>
      <w:r>
        <w:rPr>
          <w:rFonts w:ascii="Verdana" w:hAnsi="Verdana"/>
          <w:sz w:val="20"/>
          <w:szCs w:val="20"/>
        </w:rPr>
        <w:t>…………………………………………………………………………………………………………………………………………………………………………………………………………………………………………………………………………………………………………………………………………………………………………………………………………………………………………………………………………………………………………………………………………………………………………………………………………………………………………………………………………………………………………………………………………………………………………………………………………………………………………………………………………………………………………………………………………………………………………………………………………………………………………………………………………………………………………………………………………………………………………………………………………………………………………………………………………………………………………………………………………………………………………………………………………………………………………………………………………………………………………………………</w:t>
      </w:r>
      <w:r>
        <w:rPr>
          <w:rFonts w:ascii="Verdana" w:hAnsi="Verdana"/>
          <w:sz w:val="20"/>
          <w:szCs w:val="20"/>
        </w:rPr>
        <w:lastRenderedPageBreak/>
        <w:t>………………………………………………………………………………………………………………………………………………………………………………………………………………………………………………………………………………………………………………………………………………………………………………………………………………………………………………………………………………………………………………………………………………………………………………………………………………………………………………………………………………………………………………………………………………………………………………………………………………………………………………………………………………………………………………………………………………………………………………………………………………………………………………………………………………………………………………………………………………………………………………………………………………………………………………………………………………………………………………………………………………………………………………………………………………………………………………………………………………………………………………………………………………………………………………………………………………………………………………………………………………………………………………………………………………</w:t>
      </w:r>
    </w:p>
    <w:p w14:paraId="234AF699" w14:textId="77777777" w:rsidR="00E37CB5" w:rsidRDefault="00E37CB5">
      <w:pPr>
        <w:rPr>
          <w:rFonts w:ascii="Verdana" w:hAnsi="Verdana"/>
          <w:sz w:val="20"/>
          <w:szCs w:val="20"/>
        </w:rPr>
      </w:pPr>
    </w:p>
    <w:p w14:paraId="0DE31FF4" w14:textId="77777777" w:rsidR="00E37CB5" w:rsidRDefault="005C34CC">
      <w:pPr>
        <w:spacing w:after="0"/>
        <w:jc w:val="both"/>
        <w:rPr>
          <w:rFonts w:ascii="Verdana" w:hAnsi="Verdana"/>
          <w:sz w:val="20"/>
          <w:szCs w:val="20"/>
        </w:rPr>
      </w:pPr>
      <w:r>
        <w:rPr>
          <w:rFonts w:ascii="Verdana" w:hAnsi="Verdana"/>
          <w:b/>
          <w:sz w:val="20"/>
          <w:szCs w:val="20"/>
        </w:rPr>
        <w:t>Indicateurs de suivi </w:t>
      </w:r>
      <w:r>
        <w:rPr>
          <w:rFonts w:ascii="Verdana" w:hAnsi="Verdana"/>
          <w:sz w:val="20"/>
          <w:szCs w:val="20"/>
        </w:rPr>
        <w:t xml:space="preserve">: </w:t>
      </w:r>
    </w:p>
    <w:p w14:paraId="5D4D9B58" w14:textId="77777777" w:rsidR="00E37CB5" w:rsidRDefault="005C34CC">
      <w:pPr>
        <w:jc w:val="both"/>
        <w:rPr>
          <w:rFonts w:ascii="Verdana" w:hAnsi="Verdana"/>
          <w:sz w:val="20"/>
          <w:szCs w:val="20"/>
        </w:rPr>
      </w:pPr>
      <w:r>
        <w:rPr>
          <w:rFonts w:ascii="Verdana" w:hAnsi="Verdana"/>
          <w:sz w:val="20"/>
          <w:szCs w:val="20"/>
        </w:rPr>
        <w:t>Présenter les indicateurs qui permettront le suivi des actions mises en place.</w:t>
      </w:r>
    </w:p>
    <w:p w14:paraId="054D78A8" w14:textId="77777777" w:rsidR="00E37CB5" w:rsidRDefault="005C34CC">
      <w:pPr>
        <w:rPr>
          <w:rFonts w:ascii="Verdana" w:hAnsi="Verdana"/>
          <w:sz w:val="20"/>
          <w:szCs w:val="20"/>
        </w:rPr>
      </w:pPr>
      <w:r>
        <w:rPr>
          <w:rFonts w:ascii="Verdana" w:hAnsi="Verdana"/>
          <w:sz w:val="20"/>
          <w:szCs w:val="20"/>
        </w:rPr>
        <w:t>………………………………………………………………………………………………………………………………………………………………………………………………………………………………………………………………………………………………………………………………………………………………………………………………………………………………………………………………………………………………………………………………………………………………………………………………………………………………………………………………………………………………………………………………………………………………………………………………………………………………………………………………………………………………………………………………………………………………………………………………………………………………………………………………………………………………………………………………………………………………………………………………………………………………………………………………………………………………………………………………………………………………………………………………………………………………………………………………………………………………………………………………………………………………………………………………………………………………………………………………………………………………………………………………………………………………………………………………………………………………………………………………………………………………………………………………………………………………………………………………………………………………………………………………………………………………………………………………………………………………………………………………………………………………………………………………………………………………………………………………………………………………………………………………………………………………………………………………………………………………………………………………………………………………………………………………………………………………………………………………………………………………………………………………………………………………………………………………………………………………………………………………………………………………………………………………………………………………………………………………………………………………………………………………………………………………………………………</w:t>
      </w:r>
    </w:p>
    <w:p w14:paraId="081A77E9" w14:textId="77777777" w:rsidR="00E37CB5" w:rsidRDefault="00E37CB5">
      <w:pPr>
        <w:rPr>
          <w:rFonts w:ascii="Verdana" w:hAnsi="Verdana"/>
          <w:sz w:val="20"/>
          <w:szCs w:val="20"/>
        </w:rPr>
      </w:pPr>
    </w:p>
    <w:p w14:paraId="7A76E5EE" w14:textId="77777777" w:rsidR="00E37CB5" w:rsidRDefault="005C34CC">
      <w:pPr>
        <w:spacing w:after="0"/>
        <w:rPr>
          <w:rFonts w:ascii="Verdana" w:hAnsi="Verdana"/>
          <w:sz w:val="20"/>
          <w:szCs w:val="20"/>
        </w:rPr>
      </w:pPr>
      <w:r>
        <w:rPr>
          <w:rFonts w:ascii="Verdana" w:hAnsi="Verdana"/>
          <w:b/>
          <w:sz w:val="20"/>
          <w:szCs w:val="20"/>
        </w:rPr>
        <w:t>Les actions proposées peuvent-elles bénéficier à d’autres services ?</w:t>
      </w:r>
      <w:r>
        <w:rPr>
          <w:rFonts w:ascii="Verdana" w:hAnsi="Verdana"/>
          <w:sz w:val="20"/>
          <w:szCs w:val="20"/>
        </w:rPr>
        <w:t xml:space="preserve"> : </w:t>
      </w:r>
    </w:p>
    <w:p w14:paraId="3E5FD5D2" w14:textId="77777777" w:rsidR="00E37CB5" w:rsidRDefault="005C34CC">
      <w:pPr>
        <w:jc w:val="both"/>
        <w:rPr>
          <w:rFonts w:ascii="Verdana" w:hAnsi="Verdana"/>
          <w:sz w:val="20"/>
          <w:szCs w:val="20"/>
        </w:rPr>
      </w:pPr>
      <w:r>
        <w:rPr>
          <w:rFonts w:ascii="Verdana" w:hAnsi="Verdana"/>
          <w:sz w:val="20"/>
          <w:szCs w:val="20"/>
        </w:rPr>
        <w:t>Indiquer comment votre service peut porter des actions pouvant bénéficier à d’autres services.</w:t>
      </w:r>
    </w:p>
    <w:p w14:paraId="7D9AA497" w14:textId="77777777" w:rsidR="00E37CB5" w:rsidRDefault="005C34CC">
      <w:pPr>
        <w:rPr>
          <w:rFonts w:ascii="Verdana" w:hAnsi="Verdana"/>
          <w:sz w:val="20"/>
          <w:szCs w:val="20"/>
        </w:rPr>
      </w:pPr>
      <w:r>
        <w:rPr>
          <w:rFonts w:ascii="Verdana" w:hAnsi="Verdana"/>
          <w:sz w:val="20"/>
          <w:szCs w:val="20"/>
        </w:rPr>
        <w:t>……………………………………………………………………………………………………………………………………………………………………………………………………………………………………………………………………………………………………………………………………………………………………………………………………………………………………………………………………………………………………………………………………………………………………………………………………………………………………………………………………………………………………………………………………………………………………………………………………………………………………………………………………………………………………………………………………………………………………………………………………………………………………………………………………………………………………………………………………………………………………………………………………………………</w:t>
      </w:r>
    </w:p>
    <w:p w14:paraId="30A923C0" w14:textId="77777777" w:rsidR="00E37CB5" w:rsidRDefault="005C34CC">
      <w:pPr>
        <w:rPr>
          <w:rFonts w:ascii="Verdana" w:hAnsi="Verdana"/>
          <w:sz w:val="20"/>
          <w:szCs w:val="20"/>
        </w:rPr>
      </w:pPr>
      <w:r>
        <w:rPr>
          <w:rFonts w:ascii="Verdana" w:hAnsi="Verdana"/>
          <w:sz w:val="20"/>
          <w:szCs w:val="20"/>
        </w:rPr>
        <w:br w:type="page" w:clear="all"/>
      </w:r>
    </w:p>
    <w:p w14:paraId="63CD4FFE" w14:textId="77777777" w:rsidR="00E37CB5" w:rsidRDefault="005C34CC">
      <w:pPr>
        <w:spacing w:after="0" w:line="240" w:lineRule="auto"/>
        <w:jc w:val="center"/>
        <w:rPr>
          <w:rFonts w:ascii="Verdana" w:hAnsi="Verdana"/>
          <w:b/>
          <w:sz w:val="20"/>
          <w:szCs w:val="20"/>
        </w:rPr>
      </w:pPr>
      <w:r>
        <w:rPr>
          <w:rFonts w:ascii="Verdana" w:hAnsi="Verdana"/>
          <w:b/>
          <w:sz w:val="20"/>
          <w:szCs w:val="20"/>
        </w:rPr>
        <w:lastRenderedPageBreak/>
        <w:t>5° Améliorer la qualité de vie au travail des intervenants</w:t>
      </w:r>
    </w:p>
    <w:p w14:paraId="5682BBE8" w14:textId="77777777" w:rsidR="00E37CB5" w:rsidRDefault="00E37CB5">
      <w:pPr>
        <w:spacing w:after="0" w:line="240" w:lineRule="auto"/>
        <w:jc w:val="both"/>
        <w:rPr>
          <w:rFonts w:ascii="Verdana" w:hAnsi="Verdana"/>
          <w:b/>
          <w:sz w:val="20"/>
          <w:szCs w:val="20"/>
        </w:rPr>
      </w:pPr>
    </w:p>
    <w:p w14:paraId="706F9E0D" w14:textId="77777777" w:rsidR="00E37CB5" w:rsidRDefault="005C34CC">
      <w:pPr>
        <w:spacing w:after="0" w:line="240" w:lineRule="auto"/>
        <w:jc w:val="both"/>
        <w:rPr>
          <w:rFonts w:ascii="Verdana" w:hAnsi="Verdana"/>
          <w:b/>
          <w:sz w:val="20"/>
          <w:szCs w:val="20"/>
        </w:rPr>
      </w:pPr>
      <w:r>
        <w:rPr>
          <w:rFonts w:ascii="Verdana" w:hAnsi="Verdana"/>
          <w:b/>
          <w:sz w:val="20"/>
          <w:szCs w:val="20"/>
        </w:rPr>
        <w:t>Niveau de priorité pour le département :</w:t>
      </w:r>
      <w:r>
        <w:rPr>
          <w:rFonts w:ascii="Verdana" w:hAnsi="Verdana"/>
          <w:sz w:val="20"/>
          <w:szCs w:val="20"/>
        </w:rPr>
        <w:t xml:space="preserve"> </w:t>
      </w:r>
      <w:r>
        <w:rPr>
          <w:rFonts w:ascii="Verdana" w:hAnsi="Verdana"/>
          <w:b/>
          <w:sz w:val="20"/>
          <w:szCs w:val="20"/>
        </w:rPr>
        <w:t>haute</w:t>
      </w:r>
      <w:r>
        <w:rPr>
          <w:rFonts w:ascii="Verdana" w:hAnsi="Verdana"/>
          <w:sz w:val="20"/>
          <w:szCs w:val="20"/>
        </w:rPr>
        <w:t xml:space="preserve"> </w:t>
      </w:r>
    </w:p>
    <w:p w14:paraId="050F52B6" w14:textId="77777777" w:rsidR="00E37CB5" w:rsidRDefault="00E37CB5">
      <w:pPr>
        <w:spacing w:after="0"/>
        <w:rPr>
          <w:rFonts w:ascii="Verdana" w:hAnsi="Verdana"/>
          <w:b/>
          <w:sz w:val="20"/>
          <w:szCs w:val="20"/>
          <w:u w:val="single"/>
        </w:rPr>
      </w:pPr>
    </w:p>
    <w:p w14:paraId="37E4B881" w14:textId="77777777" w:rsidR="00E37CB5" w:rsidRDefault="005C34CC">
      <w:pPr>
        <w:spacing w:after="0"/>
        <w:rPr>
          <w:rFonts w:ascii="Verdana" w:hAnsi="Verdana"/>
          <w:sz w:val="20"/>
          <w:szCs w:val="20"/>
        </w:rPr>
      </w:pPr>
      <w:r>
        <w:rPr>
          <w:rFonts w:ascii="Verdana" w:hAnsi="Verdana"/>
          <w:sz w:val="20"/>
          <w:szCs w:val="20"/>
        </w:rPr>
        <w:t xml:space="preserve">Lien hypertexte vers la fiche objectif n°5 : </w:t>
      </w:r>
    </w:p>
    <w:p w14:paraId="5C870308" w14:textId="77777777" w:rsidR="00E37CB5" w:rsidRDefault="003B71BC">
      <w:pPr>
        <w:spacing w:after="0"/>
        <w:rPr>
          <w:rFonts w:ascii="Verdana" w:hAnsi="Verdana"/>
          <w:b/>
          <w:sz w:val="20"/>
          <w:szCs w:val="20"/>
        </w:rPr>
      </w:pPr>
      <w:hyperlink r:id="rId23" w:tooltip="https://sante.gouv.fr/IMG/pdf/reforme-saad-2022-fiche-objectif-5-qualite-de-vie-au-travail.pdf" w:history="1">
        <w:r w:rsidR="005C34CC">
          <w:rPr>
            <w:rStyle w:val="Lienhypertexte"/>
            <w:rFonts w:ascii="Verdana" w:hAnsi="Verdana"/>
            <w:b/>
            <w:sz w:val="20"/>
            <w:szCs w:val="20"/>
          </w:rPr>
          <w:t>https://sante.gouv.fr/IMG/pdf/reforme-saad-2022-fiche-objectif-5-qualite-de-vie-au-travail.pdf</w:t>
        </w:r>
      </w:hyperlink>
    </w:p>
    <w:p w14:paraId="428C1F66" w14:textId="77777777" w:rsidR="00E37CB5" w:rsidRDefault="00E37CB5">
      <w:pPr>
        <w:spacing w:after="0"/>
        <w:rPr>
          <w:rFonts w:ascii="Verdana" w:hAnsi="Verdana"/>
          <w:b/>
          <w:sz w:val="20"/>
          <w:szCs w:val="20"/>
        </w:rPr>
      </w:pPr>
    </w:p>
    <w:p w14:paraId="149D6F90" w14:textId="77777777" w:rsidR="00E37CB5" w:rsidRDefault="005C34CC">
      <w:pPr>
        <w:spacing w:after="0"/>
        <w:jc w:val="both"/>
        <w:rPr>
          <w:rFonts w:ascii="Verdana" w:hAnsi="Verdana"/>
          <w:b/>
          <w:sz w:val="20"/>
          <w:szCs w:val="20"/>
        </w:rPr>
      </w:pPr>
      <w:r>
        <w:rPr>
          <w:rFonts w:ascii="Verdana" w:hAnsi="Verdana"/>
          <w:b/>
          <w:sz w:val="20"/>
          <w:szCs w:val="20"/>
        </w:rPr>
        <w:t xml:space="preserve">Déclinez votre compréhension des enjeux relatifs à cet objectif : </w:t>
      </w:r>
    </w:p>
    <w:p w14:paraId="76CDA32D" w14:textId="77777777" w:rsidR="00E37CB5" w:rsidRDefault="005C34CC">
      <w:pPr>
        <w:spacing w:after="0"/>
        <w:jc w:val="both"/>
        <w:rPr>
          <w:rFonts w:ascii="Verdana" w:hAnsi="Verdana"/>
          <w:sz w:val="20"/>
          <w:szCs w:val="20"/>
        </w:rPr>
      </w:pPr>
      <w:r>
        <w:rPr>
          <w:rFonts w:ascii="Verdana" w:hAnsi="Verdana"/>
          <w:sz w:val="20"/>
          <w:szCs w:val="20"/>
        </w:rPr>
        <w:t>Vous pouvez évoquer les atouts de votre service pour répondre à cet enjeu et/ou les difficultés rencontrées actuellement par votre service dans la réalisation de cet objectif en précisant comment les dépasser à court ou moyen terme.</w:t>
      </w:r>
    </w:p>
    <w:p w14:paraId="49F9FA92" w14:textId="77777777" w:rsidR="00E37CB5" w:rsidRDefault="005C34CC">
      <w:pPr>
        <w:rPr>
          <w:rFonts w:ascii="Verdana" w:hAnsi="Verdana"/>
          <w:sz w:val="20"/>
          <w:szCs w:val="20"/>
        </w:rPr>
      </w:pPr>
      <w:r>
        <w:rPr>
          <w:rFonts w:ascii="Verdana" w:hAnsi="Verdana"/>
          <w:sz w:val="20"/>
          <w:szCs w:val="20"/>
        </w:rPr>
        <w:t>…………………………………………………………………………………………………………………………………………………………………………………………………………………………………………………………………………………………………………………………………………………………………………………………………………………………………………………………………………………………………………………………………………………………………………………………………………………………………………………………………………………………………………………………………………………………………………………………………………………………………………………………………………………………………………………………………………………………………………………………………………………………………………………………………………………………………………………………………………………………………………………………………………………………………………………………………………………………………………………………………………………………………………………………………………………………………………………………………………………………………………………………………………………………………………………………………………………………………………………………………………………………………………………………………………………………………………………………………………………………………………………………………………………………………………………………………………………………………………………………………………………………………………………………………………………………………………………………………………………………………………………………………………………………………………………………………………………………………………………………………………………………………………………………………………………………………………………………………………………………………………………………………………………………………………………………………………………………………………………………………………………………………………………………………………………………………………………………………………………………………………………………………………………………………………………………………………………………………………………………………………………………………………………………………………………………………………………………………………………………………………………………………………………………………………………………………………</w:t>
      </w:r>
    </w:p>
    <w:p w14:paraId="160E8B62" w14:textId="77777777" w:rsidR="00E37CB5" w:rsidRDefault="00E37CB5">
      <w:pPr>
        <w:rPr>
          <w:rFonts w:ascii="Verdana" w:hAnsi="Verdana"/>
          <w:b/>
          <w:sz w:val="20"/>
          <w:szCs w:val="20"/>
        </w:rPr>
      </w:pPr>
    </w:p>
    <w:p w14:paraId="4705E7FF" w14:textId="77777777" w:rsidR="00E37CB5" w:rsidRDefault="005C34CC">
      <w:pPr>
        <w:spacing w:after="0"/>
        <w:jc w:val="both"/>
        <w:rPr>
          <w:rFonts w:ascii="Verdana" w:hAnsi="Verdana"/>
          <w:b/>
          <w:sz w:val="20"/>
          <w:szCs w:val="20"/>
        </w:rPr>
      </w:pPr>
      <w:r>
        <w:rPr>
          <w:rFonts w:ascii="Verdana" w:hAnsi="Verdana"/>
          <w:b/>
          <w:sz w:val="20"/>
          <w:szCs w:val="20"/>
        </w:rPr>
        <w:t xml:space="preserve">Description des actions proposées par le service, ayant vocation à être financées par la dotation complémentaire : </w:t>
      </w:r>
    </w:p>
    <w:p w14:paraId="48A200B8" w14:textId="77777777" w:rsidR="00E37CB5" w:rsidRDefault="005C34CC">
      <w:pPr>
        <w:jc w:val="both"/>
        <w:rPr>
          <w:rFonts w:ascii="Verdana" w:hAnsi="Verdana"/>
          <w:sz w:val="20"/>
          <w:szCs w:val="20"/>
        </w:rPr>
      </w:pPr>
      <w:r>
        <w:rPr>
          <w:rFonts w:ascii="Verdana" w:hAnsi="Verdana"/>
          <w:sz w:val="20"/>
          <w:szCs w:val="20"/>
        </w:rPr>
        <w:t>Les actions prioritaires du Département déclinées en partie III peuvent être reprises totalement ou en partie. D’autres actions peuvent également être proposées. Il peut s’agir d’actions déjà réalisées par le service mais non valorisées par le tarif départemental ou de nouvelles actions que vous souhaiteriez mener si celles-ci étaient financées par la dotation complémentaire.</w:t>
      </w:r>
    </w:p>
    <w:p w14:paraId="0A027FF1"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1CF30603" w14:textId="77777777" w:rsidR="00E37CB5" w:rsidRDefault="00E37CB5">
      <w:pPr>
        <w:rPr>
          <w:rFonts w:ascii="Verdana" w:hAnsi="Verdana"/>
          <w:b/>
          <w:sz w:val="20"/>
          <w:szCs w:val="20"/>
        </w:rPr>
      </w:pPr>
    </w:p>
    <w:p w14:paraId="323A632E" w14:textId="77777777" w:rsidR="00E37CB5" w:rsidRDefault="005C34CC">
      <w:pPr>
        <w:spacing w:after="0"/>
        <w:jc w:val="both"/>
        <w:rPr>
          <w:rFonts w:ascii="Verdana" w:hAnsi="Verdana"/>
          <w:b/>
          <w:sz w:val="20"/>
          <w:szCs w:val="20"/>
        </w:rPr>
      </w:pPr>
      <w:r>
        <w:rPr>
          <w:rFonts w:ascii="Verdana" w:hAnsi="Verdana"/>
          <w:b/>
          <w:sz w:val="20"/>
          <w:szCs w:val="20"/>
        </w:rPr>
        <w:t xml:space="preserve">Calendrier de réalisation : </w:t>
      </w:r>
    </w:p>
    <w:p w14:paraId="04FB9722" w14:textId="77777777" w:rsidR="00E37CB5" w:rsidRDefault="005C34CC">
      <w:pPr>
        <w:jc w:val="both"/>
        <w:rPr>
          <w:rFonts w:ascii="Verdana" w:hAnsi="Verdana"/>
          <w:sz w:val="20"/>
          <w:szCs w:val="20"/>
        </w:rPr>
      </w:pPr>
      <w:r>
        <w:rPr>
          <w:rFonts w:ascii="Verdana" w:hAnsi="Verdana"/>
          <w:sz w:val="20"/>
          <w:szCs w:val="20"/>
        </w:rPr>
        <w:t>Indiquer ici le calendrier de déploiement des actions prévues en vue d’atteindre l’objectif. Détailler au maximum vos estimations.</w:t>
      </w:r>
    </w:p>
    <w:p w14:paraId="42E1A867" w14:textId="77777777" w:rsidR="00E37CB5" w:rsidRDefault="005C34CC">
      <w:pPr>
        <w:rPr>
          <w:rFonts w:ascii="Verdana" w:hAnsi="Verdana"/>
          <w:sz w:val="20"/>
          <w:szCs w:val="20"/>
        </w:rPr>
      </w:pPr>
      <w:r>
        <w:rPr>
          <w:rFonts w:ascii="Verdana" w:hAnsi="Verdana"/>
          <w:sz w:val="20"/>
          <w:szCs w:val="20"/>
        </w:rPr>
        <w:t>……………………………………………………………………………………………………………………………………………………………………………………………………………………………………………………………………………………………………………………………………………………………………………………………………………………………………………………………………………………………………………………………………………………………………………………………………………………………………………………………………………………………………………………………………………………………………………………………………………………………………………………………………………………………………………………………………………………………………………………………………………………………………………………………………………………………………………………………………………………………………………………………………………………………………………………………………………………………………………………………………………………………………………………………………………………………………………………………………………………………………………………………………………………………………………………………………………………………………………………………………………………………………………………………………………………………………………………………………………………………………………………………………………………………………………………………………………………………………………………………………………………………………………………………………………………………………………………………………………………………………………………………………………………………………………………………………………………………………………………………………………………………………………………………………………………………………………………………………………………………………………………………………………………………………………………………………………………………………………………………………………………………………………………………………………………………………………………………………………………………………………………………………</w:t>
      </w:r>
    </w:p>
    <w:p w14:paraId="660641F8" w14:textId="77777777" w:rsidR="00E37CB5" w:rsidRDefault="00E37CB5">
      <w:pPr>
        <w:rPr>
          <w:rFonts w:ascii="Verdana" w:hAnsi="Verdana"/>
          <w:b/>
          <w:sz w:val="20"/>
          <w:szCs w:val="20"/>
        </w:rPr>
      </w:pPr>
    </w:p>
    <w:p w14:paraId="191DBD09" w14:textId="77777777" w:rsidR="00E37CB5" w:rsidRDefault="005C34CC">
      <w:pPr>
        <w:spacing w:after="0"/>
        <w:jc w:val="both"/>
        <w:rPr>
          <w:rFonts w:ascii="Verdana" w:hAnsi="Verdana"/>
          <w:b/>
          <w:sz w:val="20"/>
          <w:szCs w:val="20"/>
        </w:rPr>
      </w:pPr>
      <w:r>
        <w:rPr>
          <w:rFonts w:ascii="Verdana" w:hAnsi="Verdana"/>
          <w:b/>
          <w:sz w:val="20"/>
          <w:szCs w:val="20"/>
        </w:rPr>
        <w:t>Estimation du coût de réalisation de chacune de ces actions sur une année pleine :</w:t>
      </w:r>
    </w:p>
    <w:p w14:paraId="24E9B200" w14:textId="77777777" w:rsidR="00E37CB5" w:rsidRDefault="005C34CC">
      <w:pPr>
        <w:spacing w:after="0"/>
        <w:jc w:val="both"/>
        <w:rPr>
          <w:rFonts w:ascii="Verdana" w:hAnsi="Verdana"/>
          <w:sz w:val="20"/>
          <w:szCs w:val="20"/>
        </w:rPr>
      </w:pPr>
      <w:r>
        <w:rPr>
          <w:rFonts w:ascii="Verdana" w:hAnsi="Verdana"/>
          <w:sz w:val="20"/>
          <w:szCs w:val="20"/>
        </w:rPr>
        <w:t xml:space="preserve">Détailler au maximum les estimations en précisant les composantes du coût horaire et le montant des moyens afférents. Pour les actions ayant vocation à faire l’objet d’un financement à l’heure, indiquer le volume prévisionnel d’heures concernées par la valorisation. </w:t>
      </w:r>
    </w:p>
    <w:p w14:paraId="345E7887"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2742944F" w14:textId="77777777" w:rsidR="00E37CB5" w:rsidRDefault="00E37CB5">
      <w:pPr>
        <w:rPr>
          <w:rFonts w:ascii="Verdana" w:hAnsi="Verdana"/>
          <w:sz w:val="20"/>
          <w:szCs w:val="20"/>
        </w:rPr>
      </w:pPr>
    </w:p>
    <w:p w14:paraId="40405631" w14:textId="77777777" w:rsidR="00E37CB5" w:rsidRDefault="005C34CC">
      <w:pPr>
        <w:spacing w:after="0"/>
        <w:jc w:val="both"/>
        <w:rPr>
          <w:rFonts w:ascii="Verdana" w:hAnsi="Verdana"/>
          <w:sz w:val="20"/>
          <w:szCs w:val="20"/>
        </w:rPr>
      </w:pPr>
      <w:r>
        <w:rPr>
          <w:rFonts w:ascii="Verdana" w:hAnsi="Verdana"/>
          <w:b/>
          <w:sz w:val="20"/>
          <w:szCs w:val="20"/>
        </w:rPr>
        <w:t>Indicateurs de suivi </w:t>
      </w:r>
      <w:r>
        <w:rPr>
          <w:rFonts w:ascii="Verdana" w:hAnsi="Verdana"/>
          <w:sz w:val="20"/>
          <w:szCs w:val="20"/>
        </w:rPr>
        <w:t xml:space="preserve">: </w:t>
      </w:r>
    </w:p>
    <w:p w14:paraId="7F37782E" w14:textId="77777777" w:rsidR="00E37CB5" w:rsidRDefault="005C34CC">
      <w:pPr>
        <w:jc w:val="both"/>
        <w:rPr>
          <w:rFonts w:ascii="Verdana" w:hAnsi="Verdana"/>
          <w:sz w:val="20"/>
          <w:szCs w:val="20"/>
        </w:rPr>
      </w:pPr>
      <w:r>
        <w:rPr>
          <w:rFonts w:ascii="Verdana" w:hAnsi="Verdana"/>
          <w:sz w:val="20"/>
          <w:szCs w:val="20"/>
        </w:rPr>
        <w:t>Présenter les indicateurs qui permettront le suivi des actions mises en place.</w:t>
      </w:r>
    </w:p>
    <w:p w14:paraId="0E0A6983" w14:textId="77777777" w:rsidR="00E37CB5" w:rsidRDefault="005C34CC">
      <w:pPr>
        <w:rPr>
          <w:rFonts w:ascii="Verdana" w:hAnsi="Verdana"/>
          <w:sz w:val="20"/>
          <w:szCs w:val="20"/>
        </w:rPr>
      </w:pPr>
      <w:r>
        <w:rPr>
          <w:rFonts w:ascii="Verdana" w:hAnsi="Verdana"/>
          <w:sz w:val="20"/>
          <w:szCs w:val="20"/>
        </w:rPr>
        <w:t>………………………………………………………………………………………………………………………………………………………………………………………………………………………………………………………………………………………………………………………………………………………………………………………………………………………………………………………………………………………………………………………………………………………………………………………………………………………………………………………………………………………………………………………………………………………………………………………………………………………………………………………………………………………………………………………………………………………………………………………………………………………………………………………………………………………………………………………………………………………………………………………………………………………………………………………………………………………………………………………………………………………………………………………………………………………………………………………………………………………………………………………………………………………………………………………………………………………………………………………………………………………………………………………………………………………………………………………………………………………………………………………………………………………………………………………………………………………………………………………………………………………………………………………………………………………………………………………………………………………………………………………………………………………………………………………………………………………………………………………………………………………………………………………………………………………………………………………………………………………………………………………………………………………………………………………………………………………………………………………………………………………………………………………………………………………………………………………………………………………………………………………………………………………………………………………………………………………………………………………………………………………………………………………………………………………………………………………</w:t>
      </w:r>
    </w:p>
    <w:p w14:paraId="407E702D" w14:textId="77777777" w:rsidR="00E37CB5" w:rsidRDefault="00E37CB5">
      <w:pPr>
        <w:rPr>
          <w:rFonts w:ascii="Verdana" w:hAnsi="Verdana"/>
          <w:sz w:val="20"/>
          <w:szCs w:val="20"/>
        </w:rPr>
      </w:pPr>
    </w:p>
    <w:p w14:paraId="4DA240EB" w14:textId="77777777" w:rsidR="00E37CB5" w:rsidRDefault="005C34CC">
      <w:pPr>
        <w:spacing w:after="0"/>
        <w:rPr>
          <w:rFonts w:ascii="Verdana" w:hAnsi="Verdana"/>
          <w:sz w:val="20"/>
          <w:szCs w:val="20"/>
        </w:rPr>
      </w:pPr>
      <w:r>
        <w:rPr>
          <w:rFonts w:ascii="Verdana" w:hAnsi="Verdana"/>
          <w:b/>
          <w:sz w:val="20"/>
          <w:szCs w:val="20"/>
        </w:rPr>
        <w:t>Les actions proposées peuvent-elles bénéficier à d’autres services ?</w:t>
      </w:r>
      <w:r>
        <w:rPr>
          <w:rFonts w:ascii="Verdana" w:hAnsi="Verdana"/>
          <w:sz w:val="20"/>
          <w:szCs w:val="20"/>
        </w:rPr>
        <w:t xml:space="preserve"> : </w:t>
      </w:r>
    </w:p>
    <w:p w14:paraId="64A157A7" w14:textId="77777777" w:rsidR="00E37CB5" w:rsidRDefault="005C34CC">
      <w:pPr>
        <w:jc w:val="both"/>
        <w:rPr>
          <w:rFonts w:ascii="Verdana" w:hAnsi="Verdana"/>
          <w:sz w:val="20"/>
          <w:szCs w:val="20"/>
        </w:rPr>
      </w:pPr>
      <w:r>
        <w:rPr>
          <w:rFonts w:ascii="Verdana" w:hAnsi="Verdana"/>
          <w:sz w:val="20"/>
          <w:szCs w:val="20"/>
        </w:rPr>
        <w:t>Indiquer comment votre service peut porter des actions pouvant bénéficier à d’autres services.</w:t>
      </w:r>
    </w:p>
    <w:p w14:paraId="1CAC8B2B" w14:textId="77777777" w:rsidR="00E37CB5" w:rsidRDefault="005C34CC">
      <w:pPr>
        <w:rPr>
          <w:rFonts w:ascii="Verdana" w:hAnsi="Verdana"/>
          <w:sz w:val="20"/>
          <w:szCs w:val="20"/>
        </w:rPr>
      </w:pPr>
      <w:r>
        <w:rPr>
          <w:rFonts w:ascii="Verdana" w:hAnsi="Verdana"/>
          <w:sz w:val="20"/>
          <w:szCs w:val="20"/>
        </w:rPr>
        <w:t>……………………………………………………………………………………………………………………………………………………………………………………………………………………………………………………………………………………………………………………………………………………………………………………………………………………………………………………………………………………………………………………………………………………………………………………………………………………………………………………………………………………………………………………………………………………………………………………………………………………………………………………………………………………………………………………………………………………………………………………………………………………………………………………………………………………………………………………………………………………………………………………………………………………</w:t>
      </w:r>
    </w:p>
    <w:p w14:paraId="2263C0DF" w14:textId="77777777" w:rsidR="00E37CB5" w:rsidRDefault="005C34CC">
      <w:pPr>
        <w:rPr>
          <w:rFonts w:ascii="Verdana" w:hAnsi="Verdana"/>
          <w:sz w:val="20"/>
          <w:szCs w:val="20"/>
        </w:rPr>
      </w:pPr>
      <w:r>
        <w:rPr>
          <w:rFonts w:ascii="Verdana" w:hAnsi="Verdana"/>
          <w:sz w:val="20"/>
          <w:szCs w:val="20"/>
        </w:rPr>
        <w:br w:type="page" w:clear="all"/>
      </w:r>
    </w:p>
    <w:p w14:paraId="67EAF317" w14:textId="77777777" w:rsidR="00E37CB5" w:rsidRDefault="005C34CC">
      <w:pPr>
        <w:spacing w:after="0" w:line="240" w:lineRule="auto"/>
        <w:jc w:val="center"/>
        <w:rPr>
          <w:rFonts w:ascii="Verdana" w:hAnsi="Verdana"/>
          <w:b/>
          <w:sz w:val="20"/>
          <w:szCs w:val="20"/>
        </w:rPr>
      </w:pPr>
      <w:r>
        <w:rPr>
          <w:rFonts w:ascii="Verdana" w:hAnsi="Verdana"/>
          <w:b/>
          <w:sz w:val="20"/>
          <w:szCs w:val="20"/>
        </w:rPr>
        <w:lastRenderedPageBreak/>
        <w:t>6° Lutter contre l'isolement des personnes accompagnées</w:t>
      </w:r>
    </w:p>
    <w:p w14:paraId="3B7CAF85" w14:textId="77777777" w:rsidR="00E37CB5" w:rsidRDefault="00E37CB5">
      <w:pPr>
        <w:spacing w:after="0" w:line="240" w:lineRule="auto"/>
        <w:jc w:val="both"/>
        <w:rPr>
          <w:rFonts w:ascii="Verdana" w:hAnsi="Verdana"/>
          <w:b/>
          <w:sz w:val="20"/>
          <w:szCs w:val="20"/>
        </w:rPr>
      </w:pPr>
    </w:p>
    <w:p w14:paraId="396645F4" w14:textId="77777777" w:rsidR="00E37CB5" w:rsidRDefault="00E37CB5">
      <w:pPr>
        <w:spacing w:after="0"/>
        <w:rPr>
          <w:rFonts w:ascii="Verdana" w:hAnsi="Verdana"/>
          <w:b/>
          <w:sz w:val="20"/>
          <w:szCs w:val="20"/>
        </w:rPr>
      </w:pPr>
    </w:p>
    <w:p w14:paraId="239663CE" w14:textId="77777777" w:rsidR="00E37CB5" w:rsidRDefault="005C34CC">
      <w:pPr>
        <w:spacing w:after="0"/>
        <w:rPr>
          <w:rFonts w:ascii="Verdana" w:hAnsi="Verdana"/>
          <w:sz w:val="20"/>
          <w:szCs w:val="20"/>
        </w:rPr>
      </w:pPr>
      <w:r>
        <w:rPr>
          <w:rFonts w:ascii="Verdana" w:hAnsi="Verdana"/>
          <w:sz w:val="20"/>
          <w:szCs w:val="20"/>
        </w:rPr>
        <w:t>Lien hypertexte vers la fiche objectif n°6 :</w:t>
      </w:r>
    </w:p>
    <w:p w14:paraId="5B7F9839" w14:textId="77777777" w:rsidR="00E37CB5" w:rsidRDefault="003B71BC">
      <w:pPr>
        <w:spacing w:after="0"/>
        <w:rPr>
          <w:rFonts w:ascii="Verdana" w:hAnsi="Verdana"/>
          <w:b/>
          <w:sz w:val="20"/>
          <w:szCs w:val="20"/>
        </w:rPr>
      </w:pPr>
      <w:hyperlink r:id="rId24" w:tooltip="https://sante.gouv.fr/IMG/pdf/reforme-saad-2022-fiche-objectif-6-isolement.pdf" w:history="1">
        <w:r w:rsidR="005C34CC">
          <w:rPr>
            <w:rStyle w:val="Lienhypertexte"/>
            <w:rFonts w:ascii="Verdana" w:hAnsi="Verdana"/>
            <w:b/>
            <w:sz w:val="20"/>
            <w:szCs w:val="20"/>
          </w:rPr>
          <w:t>https://sante.gouv.fr/IMG/pdf/reforme-saad-2022-fiche-objectif-6-isolement.pdf</w:t>
        </w:r>
      </w:hyperlink>
    </w:p>
    <w:p w14:paraId="48FF9A00" w14:textId="77777777" w:rsidR="00E37CB5" w:rsidRDefault="00E37CB5">
      <w:pPr>
        <w:spacing w:after="0"/>
        <w:rPr>
          <w:rFonts w:ascii="Verdana" w:hAnsi="Verdana"/>
          <w:b/>
          <w:sz w:val="20"/>
          <w:szCs w:val="20"/>
        </w:rPr>
      </w:pPr>
    </w:p>
    <w:p w14:paraId="10C3BCEE" w14:textId="77777777" w:rsidR="00E37CB5" w:rsidRDefault="005C34CC">
      <w:pPr>
        <w:spacing w:after="0"/>
        <w:jc w:val="both"/>
        <w:rPr>
          <w:rFonts w:ascii="Verdana" w:hAnsi="Verdana"/>
          <w:b/>
          <w:sz w:val="20"/>
          <w:szCs w:val="20"/>
        </w:rPr>
      </w:pPr>
      <w:r>
        <w:rPr>
          <w:rFonts w:ascii="Verdana" w:hAnsi="Verdana"/>
          <w:b/>
          <w:sz w:val="20"/>
          <w:szCs w:val="20"/>
        </w:rPr>
        <w:t xml:space="preserve">Déclinez votre compréhension des enjeux relatifs à cet objectif : </w:t>
      </w:r>
    </w:p>
    <w:p w14:paraId="4033C283" w14:textId="77777777" w:rsidR="00E37CB5" w:rsidRDefault="005C34CC">
      <w:pPr>
        <w:spacing w:after="0"/>
        <w:jc w:val="both"/>
        <w:rPr>
          <w:rFonts w:ascii="Verdana" w:hAnsi="Verdana"/>
          <w:sz w:val="20"/>
          <w:szCs w:val="20"/>
        </w:rPr>
      </w:pPr>
      <w:r>
        <w:rPr>
          <w:rFonts w:ascii="Verdana" w:hAnsi="Verdana"/>
          <w:sz w:val="20"/>
          <w:szCs w:val="20"/>
        </w:rPr>
        <w:t>Vous pouvez évoquer les atouts de votre service pour répondre à cet enjeu et/ou les difficultés rencontrées actuellement par votre service dans la réalisation de cet objectif en précisant comment les dépasser à court ou moyen terme.</w:t>
      </w:r>
    </w:p>
    <w:p w14:paraId="1CBA0371" w14:textId="77777777" w:rsidR="00E37CB5" w:rsidRDefault="005C34CC">
      <w:pPr>
        <w:rPr>
          <w:rFonts w:ascii="Verdana" w:hAnsi="Verdana"/>
          <w:sz w:val="20"/>
          <w:szCs w:val="20"/>
        </w:rPr>
      </w:pPr>
      <w:r>
        <w:rPr>
          <w:rFonts w:ascii="Verdana" w:hAnsi="Verdana"/>
          <w:sz w:val="20"/>
          <w:szCs w:val="20"/>
        </w:rPr>
        <w:t>…………………………………………………………………………………………………………………………………………………………………………………………………………………………………………………………………………………………………………………………………………………………………………………………………………………………………………………………………………………………………………………………………………………………………………………………………………………………………………………………………………………………………………………………………………………………………………………………………………………………………………………………………………………………………………………………………………………………………………………………………………………………………………………………………………………………………………………………………………………………………………………………………………………………………………………………………………………………………………………………………………………………………………………………………………………………………………………………………………………………………………………………………………………………………………………………………………………………………………………………………………………………………………………………………………………………………………………………………………………………………………………………………………………………………………………………………………………………………………………………………………………………………………………………………………………………………………………………………………………………………………………………………………………………………………………………………………………………………………………………………………………………………………………………………………………………………………………………………………………………………………………………………………………………………………………………………………………………………………………………………………………………………………………………………………………………………………………………………………………………………………………………………………………………………………………………………………………………………………………………………………………………………………………………………………………………………………………………………………………………………………………………………………………………………………………………………………</w:t>
      </w:r>
    </w:p>
    <w:p w14:paraId="2722D673" w14:textId="77777777" w:rsidR="00E37CB5" w:rsidRDefault="00E37CB5">
      <w:pPr>
        <w:rPr>
          <w:rFonts w:ascii="Verdana" w:hAnsi="Verdana"/>
          <w:b/>
          <w:sz w:val="20"/>
          <w:szCs w:val="20"/>
        </w:rPr>
      </w:pPr>
    </w:p>
    <w:p w14:paraId="7E89CFCB" w14:textId="77777777" w:rsidR="00E37CB5" w:rsidRDefault="005C34CC">
      <w:pPr>
        <w:spacing w:after="0"/>
        <w:jc w:val="both"/>
        <w:rPr>
          <w:rFonts w:ascii="Verdana" w:hAnsi="Verdana"/>
          <w:b/>
          <w:sz w:val="20"/>
          <w:szCs w:val="20"/>
        </w:rPr>
      </w:pPr>
      <w:r>
        <w:rPr>
          <w:rFonts w:ascii="Verdana" w:hAnsi="Verdana"/>
          <w:b/>
          <w:sz w:val="20"/>
          <w:szCs w:val="20"/>
        </w:rPr>
        <w:t>Description des actions proposées par le service, ayant vocation à être financées par la dotation complémentaire :</w:t>
      </w:r>
    </w:p>
    <w:p w14:paraId="07F58CAB" w14:textId="77777777" w:rsidR="00E37CB5" w:rsidRDefault="005C34CC">
      <w:pPr>
        <w:jc w:val="both"/>
        <w:rPr>
          <w:rFonts w:ascii="Verdana" w:hAnsi="Verdana"/>
          <w:sz w:val="20"/>
          <w:szCs w:val="20"/>
        </w:rPr>
      </w:pPr>
      <w:r>
        <w:rPr>
          <w:rFonts w:ascii="Verdana" w:hAnsi="Verdana"/>
          <w:sz w:val="20"/>
          <w:szCs w:val="20"/>
        </w:rPr>
        <w:t>Les actions prioritaires du Département déclinées en partie III peuvent être reprises totalement ou en partie. D’autres actions peuvent également être proposées. Il peut s’agir d’actions déjà réalisées par le service mais non valorisées par le tarif départemental ou de nouvelles actions que vous souhaiteriez mener si celles-ci étaient financées par la dotation complémentaire.</w:t>
      </w:r>
    </w:p>
    <w:p w14:paraId="72224194" w14:textId="77777777" w:rsidR="00E37CB5" w:rsidRDefault="005C34CC">
      <w:pPr>
        <w:rPr>
          <w:rFonts w:ascii="Verdana" w:hAnsi="Verdana"/>
          <w:sz w:val="20"/>
          <w:szCs w:val="20"/>
        </w:rPr>
      </w:pPr>
      <w:r>
        <w:rPr>
          <w:rFonts w:ascii="Verdana" w:hAnsi="Verdana"/>
          <w:sz w:val="20"/>
          <w:szCs w:val="20"/>
        </w:rPr>
        <w:t>…………………………………………………………………………………………………………………………………………………………………………………………………………………………………………………………………………………………………………………………………………………………………………………………………………………………………………………………………………………………………………………………………………………………………………………………………………………………………………………………………………………………………………………………………………………………………………………………………………………………………………………………………………………………………………………………………………………………………………………………………………………………………………………………………………………………………………………………………………………………………………………………………………………………………………………………………………………………………………………………………………………………………………………………………………………………………………………………………………………………………………………………</w:t>
      </w:r>
      <w:r>
        <w:rPr>
          <w:rFonts w:ascii="Verdana" w:hAnsi="Verdana"/>
          <w:sz w:val="20"/>
          <w:szCs w:val="20"/>
        </w:rPr>
        <w:lastRenderedPageBreak/>
        <w:t>………………………………………………………………………………………………………………………………………………………………………………………………………………………………………………………………………………………………………………………………………………………………………………………………………………………………………………………………………………………………………………………………………………………………………………………………………………………………………………………………………………………………………………………………………………………………………………………………………………………………………………………………………………………………………………………………………………………………………………………………………………………………………………………………………………………………………………………………………………………………………………………………………………………………………………………………………………………………………………………………………………………………………………………………………………………………………………………………………………………………………………………………………………………………………………………………………………………………………………………………………………………………………………………………………………</w:t>
      </w:r>
    </w:p>
    <w:p w14:paraId="273AB338" w14:textId="77777777" w:rsidR="00E37CB5" w:rsidRDefault="00E37CB5">
      <w:pPr>
        <w:rPr>
          <w:rFonts w:ascii="Verdana" w:hAnsi="Verdana"/>
          <w:b/>
          <w:sz w:val="20"/>
          <w:szCs w:val="20"/>
        </w:rPr>
      </w:pPr>
    </w:p>
    <w:p w14:paraId="11FA26EA" w14:textId="77777777" w:rsidR="00E37CB5" w:rsidRDefault="005C34CC">
      <w:pPr>
        <w:spacing w:after="0"/>
        <w:jc w:val="both"/>
        <w:rPr>
          <w:rFonts w:ascii="Verdana" w:hAnsi="Verdana"/>
          <w:b/>
          <w:sz w:val="20"/>
          <w:szCs w:val="20"/>
        </w:rPr>
      </w:pPr>
      <w:r>
        <w:rPr>
          <w:rFonts w:ascii="Verdana" w:hAnsi="Verdana"/>
          <w:b/>
          <w:sz w:val="20"/>
          <w:szCs w:val="20"/>
        </w:rPr>
        <w:t xml:space="preserve">Calendrier de réalisation : </w:t>
      </w:r>
    </w:p>
    <w:p w14:paraId="44B3A1FE" w14:textId="77777777" w:rsidR="00E37CB5" w:rsidRDefault="005C34CC">
      <w:pPr>
        <w:jc w:val="both"/>
        <w:rPr>
          <w:rFonts w:ascii="Verdana" w:hAnsi="Verdana"/>
          <w:sz w:val="20"/>
          <w:szCs w:val="20"/>
        </w:rPr>
      </w:pPr>
      <w:r>
        <w:rPr>
          <w:rFonts w:ascii="Verdana" w:hAnsi="Verdana"/>
          <w:sz w:val="20"/>
          <w:szCs w:val="20"/>
        </w:rPr>
        <w:t>Indiquer ici le calendrier de déploiement des actions prévues en vue d’atteindre l’objectif. Détailler au maximum vos estimations.</w:t>
      </w:r>
    </w:p>
    <w:p w14:paraId="3A5A75F3" w14:textId="77777777" w:rsidR="00E37CB5" w:rsidRDefault="005C34CC">
      <w:pPr>
        <w:rPr>
          <w:rFonts w:ascii="Verdana" w:hAnsi="Verdana"/>
          <w:sz w:val="20"/>
          <w:szCs w:val="20"/>
        </w:rPr>
      </w:pPr>
      <w:r>
        <w:rPr>
          <w:rFonts w:ascii="Verdana" w:hAnsi="Verdana"/>
          <w:sz w:val="20"/>
          <w:szCs w:val="20"/>
        </w:rPr>
        <w:t>……………………………………………………………………………………………………………………………………………………………………………………………………………………………………………………………………………………………………………………………………………………………………………………………………………………………………………………………………………………………………………………………………………………………………………………………………………………………………………………………………………………………………………………………………………………………………………………………………………………………………………………………………………………………………………………………………………………………………………………………………………………………………………………………………………………………………………………………………………………………………………………………………………………………………………………………………………………………………………………………………………………………………………………………………………………………………………………………………………………………………………………………………………………………………………………………………………………………………………………………………………………………………………………………………………………………………………………………………………………………………………………………………………………………………………………………………………………………………………………………………………………………………………………………………………………………………………………………………………………………………………………………………………………………………………………………………………………………………………………………………………………………………………………………………………………………………………………………………………………………………………………………………………………………………………………………………………………………………………………………………………………………………………………………………………………………………………………………………………………………………………………………………</w:t>
      </w:r>
    </w:p>
    <w:p w14:paraId="3B6BBB9A" w14:textId="77777777" w:rsidR="00E37CB5" w:rsidRDefault="00E37CB5">
      <w:pPr>
        <w:rPr>
          <w:rFonts w:ascii="Verdana" w:hAnsi="Verdana"/>
          <w:b/>
          <w:sz w:val="20"/>
          <w:szCs w:val="20"/>
        </w:rPr>
      </w:pPr>
    </w:p>
    <w:p w14:paraId="2F08D1FF" w14:textId="77777777" w:rsidR="00E37CB5" w:rsidRDefault="005C34CC">
      <w:pPr>
        <w:spacing w:after="0"/>
        <w:jc w:val="both"/>
        <w:rPr>
          <w:rFonts w:ascii="Verdana" w:hAnsi="Verdana"/>
          <w:b/>
          <w:sz w:val="20"/>
          <w:szCs w:val="20"/>
        </w:rPr>
      </w:pPr>
      <w:r>
        <w:rPr>
          <w:rFonts w:ascii="Verdana" w:hAnsi="Verdana"/>
          <w:b/>
          <w:sz w:val="20"/>
          <w:szCs w:val="20"/>
        </w:rPr>
        <w:t>Estimation du coût de réalisation de chacune de ces actions sur une année pleine :</w:t>
      </w:r>
    </w:p>
    <w:p w14:paraId="006CEF52" w14:textId="77777777" w:rsidR="00E37CB5" w:rsidRDefault="005C34CC">
      <w:pPr>
        <w:spacing w:after="0"/>
        <w:jc w:val="both"/>
        <w:rPr>
          <w:rFonts w:ascii="Verdana" w:hAnsi="Verdana"/>
          <w:sz w:val="20"/>
          <w:szCs w:val="20"/>
        </w:rPr>
      </w:pPr>
      <w:r>
        <w:rPr>
          <w:rFonts w:ascii="Verdana" w:hAnsi="Verdana"/>
          <w:sz w:val="20"/>
          <w:szCs w:val="20"/>
        </w:rPr>
        <w:t xml:space="preserve">Détailler au maximum les estimations en précisant les composantes du coût horaire et le montant des moyens afférents. Pour les actions ayant vocation à faire l’objet d’un financement à l’heure, indiquer le volume prévisionnel d’heures concernées par la valorisation. </w:t>
      </w:r>
    </w:p>
    <w:p w14:paraId="6E25BB6F" w14:textId="77777777" w:rsidR="00E37CB5" w:rsidRDefault="005C34CC">
      <w:pPr>
        <w:rPr>
          <w:rFonts w:ascii="Verdana" w:hAnsi="Verdana"/>
          <w:b/>
          <w:sz w:val="20"/>
          <w:szCs w:val="20"/>
        </w:rPr>
      </w:pPr>
      <w:r>
        <w:rPr>
          <w:rFonts w:ascii="Verdana" w:hAnsi="Verdana"/>
          <w:sz w:val="20"/>
          <w:szCs w:val="20"/>
        </w:rPr>
        <w:t>………………………………………………………………………………………………………………………………………………………………………………………………………………………………………………………………………………………………………………………………………………………………………………………………………………………………………………………………………………………………………………………………………………………………………………………………………………………………………………………………………………………………………………………………………………………………………………………………………………………………………………………………………………………………………………………………………………………………………………………………………………………………………………………………………………………………………………………………………………………………………………………………………………………………………………………………………………………………………………………………………………………………………</w:t>
      </w:r>
      <w:r>
        <w:rPr>
          <w:rFonts w:ascii="Verdana" w:hAnsi="Verdana"/>
          <w:sz w:val="20"/>
          <w:szCs w:val="20"/>
        </w:rPr>
        <w:lastRenderedPageBreak/>
        <w:t>………………………………………………………………………………………………………………………………………………………………………………………………………………………………………………………………………………………………………………………………………………………………………………………………………………………………………………………………………………………………………………………………………………………………………………………………………………………………………………………………………………………………………………………………………………………………………………………………………………………………………………………………………………………………………………………………………………………………………………………………………………………………………………………………………………………………………………………………………………………………………………………………………………………………………………………………………………………………………………………………………………………………………………………………………………………………………………………………………………………………………………………………………………………………………………………………………………………………………………………………………………………………………………………………………………</w:t>
      </w:r>
    </w:p>
    <w:p w14:paraId="38947654" w14:textId="77777777" w:rsidR="00E37CB5" w:rsidRDefault="00E37CB5">
      <w:pPr>
        <w:rPr>
          <w:rFonts w:ascii="Verdana" w:hAnsi="Verdana"/>
          <w:sz w:val="20"/>
          <w:szCs w:val="20"/>
        </w:rPr>
      </w:pPr>
    </w:p>
    <w:p w14:paraId="328C5433" w14:textId="77777777" w:rsidR="00E37CB5" w:rsidRDefault="005C34CC">
      <w:pPr>
        <w:spacing w:after="0"/>
        <w:jc w:val="both"/>
        <w:rPr>
          <w:rFonts w:ascii="Verdana" w:hAnsi="Verdana"/>
          <w:sz w:val="20"/>
          <w:szCs w:val="20"/>
        </w:rPr>
      </w:pPr>
      <w:r>
        <w:rPr>
          <w:rFonts w:ascii="Verdana" w:hAnsi="Verdana"/>
          <w:b/>
          <w:sz w:val="20"/>
          <w:szCs w:val="20"/>
        </w:rPr>
        <w:t>Indicateurs de suivi </w:t>
      </w:r>
      <w:r>
        <w:rPr>
          <w:rFonts w:ascii="Verdana" w:hAnsi="Verdana"/>
          <w:sz w:val="20"/>
          <w:szCs w:val="20"/>
        </w:rPr>
        <w:t xml:space="preserve">: </w:t>
      </w:r>
    </w:p>
    <w:p w14:paraId="4C8700A4" w14:textId="77777777" w:rsidR="00E37CB5" w:rsidRDefault="005C34CC">
      <w:pPr>
        <w:jc w:val="both"/>
        <w:rPr>
          <w:rFonts w:ascii="Verdana" w:hAnsi="Verdana"/>
          <w:sz w:val="20"/>
          <w:szCs w:val="20"/>
        </w:rPr>
      </w:pPr>
      <w:r>
        <w:rPr>
          <w:rFonts w:ascii="Verdana" w:hAnsi="Verdana"/>
          <w:sz w:val="20"/>
          <w:szCs w:val="20"/>
        </w:rPr>
        <w:t>Présenter les indicateurs qui permettront le suivi des actions mises en place.</w:t>
      </w:r>
    </w:p>
    <w:p w14:paraId="723084CB" w14:textId="77777777" w:rsidR="00E37CB5" w:rsidRDefault="005C34CC">
      <w:pPr>
        <w:rPr>
          <w:rFonts w:ascii="Verdana" w:hAnsi="Verdana"/>
          <w:sz w:val="20"/>
          <w:szCs w:val="20"/>
        </w:rPr>
      </w:pPr>
      <w:r>
        <w:rPr>
          <w:rFonts w:ascii="Verdana" w:hAnsi="Verdana"/>
          <w:sz w:val="20"/>
          <w:szCs w:val="20"/>
        </w:rPr>
        <w:t>………………………………………………………………………………………………………………………………………………………………………………………………………………………………………………………………………………………………………………………………………………………………………………………………………………………………………………………………………………………………………………………………………………………………………………………………………………………………………………………………………………………………………………………………………………………………………………………………………………………………………………………………………………………………………………………………………………………………………………………………………………………………………………………………………………………………………………………………………………………………………………………………………………………………………………………………………………………………………………………………………………………………………………………………………………………………………………………………………………………………………………………………………………………………………………………………………………………………………………………………………………………………………………………………………………………………………………………………………………………………………………………………………………………………………………………………………………………………………………………………………………………………………………………………………………………………………………………………………………………………………………………………………………………………………………………………………………………………………………………………………………………………………………………………………………………………………………………………………………………………………………………………………………………………………………………………………………………………………………………………………………………………………………………………………………………………………………………………………………………………………………………………………………………………………………………………………………………………………………………………………………………………………………………………………………………………………………………</w:t>
      </w:r>
    </w:p>
    <w:p w14:paraId="4A634B31" w14:textId="77777777" w:rsidR="00E37CB5" w:rsidRDefault="00E37CB5">
      <w:pPr>
        <w:rPr>
          <w:rFonts w:ascii="Verdana" w:hAnsi="Verdana"/>
          <w:sz w:val="20"/>
          <w:szCs w:val="20"/>
        </w:rPr>
      </w:pPr>
    </w:p>
    <w:p w14:paraId="5E4882EC" w14:textId="77777777" w:rsidR="00E37CB5" w:rsidRDefault="005C34CC">
      <w:pPr>
        <w:spacing w:after="0"/>
        <w:jc w:val="both"/>
        <w:rPr>
          <w:rFonts w:ascii="Verdana" w:hAnsi="Verdana"/>
          <w:sz w:val="20"/>
          <w:szCs w:val="20"/>
        </w:rPr>
      </w:pPr>
      <w:r>
        <w:rPr>
          <w:rFonts w:ascii="Verdana" w:hAnsi="Verdana"/>
          <w:b/>
          <w:sz w:val="20"/>
          <w:szCs w:val="20"/>
        </w:rPr>
        <w:t>Les actions proposées peuvent-elles bénéficier à d’autres services ?</w:t>
      </w:r>
      <w:r>
        <w:rPr>
          <w:rFonts w:ascii="Verdana" w:hAnsi="Verdana"/>
          <w:sz w:val="20"/>
          <w:szCs w:val="20"/>
        </w:rPr>
        <w:t xml:space="preserve"> : </w:t>
      </w:r>
    </w:p>
    <w:p w14:paraId="1ED375B2" w14:textId="77777777" w:rsidR="00E37CB5" w:rsidRDefault="005C34CC">
      <w:pPr>
        <w:jc w:val="both"/>
        <w:rPr>
          <w:rFonts w:ascii="Verdana" w:hAnsi="Verdana"/>
          <w:sz w:val="20"/>
          <w:szCs w:val="20"/>
        </w:rPr>
      </w:pPr>
      <w:r>
        <w:rPr>
          <w:rFonts w:ascii="Verdana" w:hAnsi="Verdana"/>
          <w:sz w:val="20"/>
          <w:szCs w:val="20"/>
        </w:rPr>
        <w:t>Indiquer comment votre service peut porter des actions pouvant bénéficier à d’autres services.</w:t>
      </w:r>
    </w:p>
    <w:p w14:paraId="3156FEF6" w14:textId="77777777" w:rsidR="00E37CB5" w:rsidRDefault="005C34CC">
      <w:pPr>
        <w:rPr>
          <w:rFonts w:ascii="Verdana" w:hAnsi="Verdana"/>
          <w:sz w:val="20"/>
          <w:szCs w:val="20"/>
        </w:rPr>
      </w:pPr>
      <w:r>
        <w:rPr>
          <w:rFonts w:ascii="Verdana" w:hAnsi="Verdana"/>
          <w:sz w:val="20"/>
          <w:szCs w:val="20"/>
        </w:rPr>
        <w:t>……………………………………………………………………………………………………………………………………………………………………………………………………………………………………………………………………………………………………………………………………………………………………………………………………………………………………………………………………………………………………………………………………………………………………………………………………………………………………………………………………………………………………………………………………………………………………………………………………………………………………………………………………………………………………………………………………………………………………………………………………………………………………………………………………………………………………………………………………………………………………………………………………………………</w:t>
      </w:r>
    </w:p>
    <w:p w14:paraId="71800047" w14:textId="77777777" w:rsidR="00E37CB5" w:rsidRDefault="005C34CC">
      <w:pPr>
        <w:rPr>
          <w:rFonts w:ascii="Verdana" w:hAnsi="Verdana"/>
          <w:sz w:val="20"/>
          <w:szCs w:val="20"/>
        </w:rPr>
      </w:pPr>
      <w:r>
        <w:rPr>
          <w:rFonts w:ascii="Verdana" w:hAnsi="Verdana"/>
          <w:sz w:val="20"/>
          <w:szCs w:val="20"/>
        </w:rPr>
        <w:br w:type="page" w:clear="all"/>
      </w:r>
    </w:p>
    <w:p w14:paraId="5697869F" w14:textId="77777777" w:rsidR="00E37CB5" w:rsidRDefault="00E37CB5">
      <w:pPr>
        <w:rPr>
          <w:rFonts w:ascii="Verdana" w:hAnsi="Verdana"/>
          <w:sz w:val="20"/>
          <w:szCs w:val="20"/>
        </w:rPr>
        <w:sectPr w:rsidR="00E37CB5">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08"/>
        </w:sectPr>
      </w:pPr>
    </w:p>
    <w:p w14:paraId="0E147215" w14:textId="77777777" w:rsidR="00E37CB5" w:rsidRDefault="005C34CC">
      <w:pPr>
        <w:jc w:val="center"/>
        <w:rPr>
          <w:rFonts w:ascii="Verdana" w:hAnsi="Verdana"/>
          <w:b/>
          <w:sz w:val="24"/>
        </w:rPr>
      </w:pPr>
      <w:r>
        <w:rPr>
          <w:rFonts w:ascii="Verdana" w:hAnsi="Verdana"/>
          <w:b/>
          <w:sz w:val="24"/>
        </w:rPr>
        <w:lastRenderedPageBreak/>
        <w:t>ANNEXE 2 : GRILLE DE SELECTION A L’APPEL A CANDIDATURE</w:t>
      </w:r>
    </w:p>
    <w:p w14:paraId="41694DD2" w14:textId="77777777" w:rsidR="00E37CB5" w:rsidRDefault="00E37CB5"/>
    <w:tbl>
      <w:tblPr>
        <w:tblStyle w:val="Grilledutableau"/>
        <w:tblW w:w="9643" w:type="dxa"/>
        <w:tblInd w:w="-431" w:type="dxa"/>
        <w:tblLayout w:type="fixed"/>
        <w:tblLook w:val="04A0" w:firstRow="1" w:lastRow="0" w:firstColumn="1" w:lastColumn="0" w:noHBand="0" w:noVBand="1"/>
      </w:tblPr>
      <w:tblGrid>
        <w:gridCol w:w="2981"/>
        <w:gridCol w:w="1276"/>
        <w:gridCol w:w="3827"/>
        <w:gridCol w:w="1559"/>
      </w:tblGrid>
      <w:tr w:rsidR="00E37CB5" w14:paraId="219048A0" w14:textId="77777777" w:rsidTr="00F55C73">
        <w:tc>
          <w:tcPr>
            <w:tcW w:w="2982" w:type="dxa"/>
            <w:tcBorders>
              <w:bottom w:val="single" w:sz="2" w:space="0" w:color="auto"/>
            </w:tcBorders>
            <w:shd w:val="clear" w:color="auto" w:fill="D9D9D9" w:themeFill="background1" w:themeFillShade="D9"/>
            <w:vAlign w:val="center"/>
          </w:tcPr>
          <w:p w14:paraId="7FDB41FC" w14:textId="77777777" w:rsidR="00E37CB5" w:rsidRDefault="005C34CC">
            <w:pPr>
              <w:jc w:val="center"/>
              <w:rPr>
                <w:rFonts w:ascii="Verdana" w:hAnsi="Verdana"/>
                <w:b/>
                <w:sz w:val="20"/>
                <w:szCs w:val="20"/>
              </w:rPr>
            </w:pPr>
            <w:r>
              <w:rPr>
                <w:rFonts w:ascii="Verdana" w:hAnsi="Verdana"/>
                <w:b/>
                <w:sz w:val="20"/>
                <w:szCs w:val="20"/>
              </w:rPr>
              <w:t>Items</w:t>
            </w:r>
          </w:p>
        </w:tc>
        <w:tc>
          <w:tcPr>
            <w:tcW w:w="1276" w:type="dxa"/>
            <w:tcBorders>
              <w:bottom w:val="single" w:sz="2" w:space="0" w:color="auto"/>
            </w:tcBorders>
            <w:shd w:val="clear" w:color="auto" w:fill="D9D9D9" w:themeFill="background1" w:themeFillShade="D9"/>
            <w:vAlign w:val="center"/>
          </w:tcPr>
          <w:p w14:paraId="197F5271" w14:textId="77777777" w:rsidR="00E37CB5" w:rsidRDefault="005C34CC">
            <w:pPr>
              <w:jc w:val="center"/>
              <w:rPr>
                <w:rFonts w:ascii="Verdana" w:hAnsi="Verdana"/>
                <w:b/>
                <w:sz w:val="20"/>
                <w:szCs w:val="20"/>
              </w:rPr>
            </w:pPr>
            <w:r>
              <w:rPr>
                <w:rFonts w:ascii="Verdana" w:hAnsi="Verdana"/>
                <w:b/>
                <w:sz w:val="20"/>
                <w:szCs w:val="20"/>
              </w:rPr>
              <w:t>Points au total</w:t>
            </w:r>
          </w:p>
        </w:tc>
        <w:tc>
          <w:tcPr>
            <w:tcW w:w="3827" w:type="dxa"/>
            <w:tcBorders>
              <w:bottom w:val="single" w:sz="2" w:space="0" w:color="auto"/>
            </w:tcBorders>
            <w:shd w:val="clear" w:color="auto" w:fill="D9D9D9" w:themeFill="background1" w:themeFillShade="D9"/>
            <w:vAlign w:val="center"/>
          </w:tcPr>
          <w:p w14:paraId="448A7020" w14:textId="77777777" w:rsidR="00E37CB5" w:rsidRDefault="005C34CC">
            <w:pPr>
              <w:jc w:val="center"/>
              <w:rPr>
                <w:rFonts w:ascii="Verdana" w:hAnsi="Verdana"/>
                <w:b/>
                <w:sz w:val="20"/>
                <w:szCs w:val="20"/>
              </w:rPr>
            </w:pPr>
            <w:r>
              <w:rPr>
                <w:rFonts w:ascii="Verdana" w:hAnsi="Verdana"/>
                <w:b/>
                <w:sz w:val="20"/>
                <w:szCs w:val="20"/>
              </w:rPr>
              <w:t>Critères</w:t>
            </w:r>
          </w:p>
        </w:tc>
        <w:tc>
          <w:tcPr>
            <w:tcW w:w="1559" w:type="dxa"/>
            <w:tcBorders>
              <w:bottom w:val="single" w:sz="2" w:space="0" w:color="auto"/>
            </w:tcBorders>
            <w:shd w:val="clear" w:color="auto" w:fill="D9D9D9" w:themeFill="background1" w:themeFillShade="D9"/>
            <w:vAlign w:val="center"/>
          </w:tcPr>
          <w:p w14:paraId="0DFC4283" w14:textId="77777777" w:rsidR="00E37CB5" w:rsidRDefault="005C34CC">
            <w:pPr>
              <w:jc w:val="center"/>
              <w:rPr>
                <w:rFonts w:ascii="Verdana" w:hAnsi="Verdana"/>
                <w:b/>
                <w:sz w:val="20"/>
                <w:szCs w:val="20"/>
              </w:rPr>
            </w:pPr>
            <w:r>
              <w:rPr>
                <w:rFonts w:ascii="Verdana" w:hAnsi="Verdana"/>
                <w:b/>
                <w:sz w:val="20"/>
                <w:szCs w:val="20"/>
              </w:rPr>
              <w:t>Nombre de points</w:t>
            </w:r>
          </w:p>
        </w:tc>
      </w:tr>
      <w:tr w:rsidR="00E37CB5" w14:paraId="2639354B" w14:textId="77777777">
        <w:trPr>
          <w:trHeight w:val="243"/>
        </w:trPr>
        <w:tc>
          <w:tcPr>
            <w:tcW w:w="2982" w:type="dxa"/>
            <w:vMerge w:val="restart"/>
            <w:tcBorders>
              <w:top w:val="single" w:sz="2" w:space="0" w:color="000000"/>
              <w:left w:val="single" w:sz="2" w:space="0" w:color="000000"/>
              <w:bottom w:val="single" w:sz="2" w:space="0" w:color="000000"/>
              <w:right w:val="single" w:sz="2" w:space="0" w:color="000000"/>
            </w:tcBorders>
            <w:vAlign w:val="center"/>
          </w:tcPr>
          <w:p w14:paraId="373EDBF8" w14:textId="77777777" w:rsidR="00E37CB5" w:rsidRDefault="005C34CC">
            <w:pPr>
              <w:rPr>
                <w:rFonts w:ascii="Verdana" w:hAnsi="Verdana"/>
                <w:b/>
                <w:sz w:val="20"/>
                <w:szCs w:val="20"/>
              </w:rPr>
            </w:pPr>
            <w:r>
              <w:rPr>
                <w:rFonts w:ascii="Verdana" w:hAnsi="Verdana"/>
                <w:b/>
                <w:sz w:val="20"/>
                <w:szCs w:val="20"/>
              </w:rPr>
              <w:t>Cohérence des actions proposées / objectifs</w:t>
            </w:r>
          </w:p>
        </w:tc>
        <w:tc>
          <w:tcPr>
            <w:tcW w:w="1276" w:type="dxa"/>
            <w:vMerge w:val="restart"/>
            <w:tcBorders>
              <w:top w:val="single" w:sz="2" w:space="0" w:color="000000"/>
              <w:left w:val="single" w:sz="2" w:space="0" w:color="000000"/>
              <w:bottom w:val="single" w:sz="2" w:space="0" w:color="000000"/>
              <w:right w:val="single" w:sz="2" w:space="0" w:color="000000"/>
            </w:tcBorders>
            <w:vAlign w:val="center"/>
          </w:tcPr>
          <w:p w14:paraId="01899BA1" w14:textId="77777777" w:rsidR="00E37CB5" w:rsidRDefault="005C34CC">
            <w:pPr>
              <w:jc w:val="center"/>
              <w:rPr>
                <w:rFonts w:ascii="Verdana" w:hAnsi="Verdana"/>
                <w:b/>
                <w:sz w:val="20"/>
                <w:szCs w:val="20"/>
              </w:rPr>
            </w:pPr>
            <w:r>
              <w:rPr>
                <w:rFonts w:ascii="Verdana" w:hAnsi="Verdana"/>
                <w:b/>
                <w:sz w:val="20"/>
                <w:szCs w:val="20"/>
              </w:rPr>
              <w:t>85</w:t>
            </w:r>
          </w:p>
        </w:tc>
        <w:tc>
          <w:tcPr>
            <w:tcW w:w="3827" w:type="dxa"/>
            <w:vMerge w:val="restart"/>
            <w:tcBorders>
              <w:top w:val="single" w:sz="2" w:space="0" w:color="000000"/>
              <w:left w:val="single" w:sz="2" w:space="0" w:color="000000"/>
              <w:bottom w:val="single" w:sz="2" w:space="0" w:color="000000"/>
              <w:right w:val="single" w:sz="2" w:space="0" w:color="000000"/>
            </w:tcBorders>
          </w:tcPr>
          <w:p w14:paraId="17241D7F" w14:textId="77777777" w:rsidR="00E37CB5" w:rsidRDefault="005C34CC">
            <w:r>
              <w:rPr>
                <w:rFonts w:ascii="Verdana" w:hAnsi="Verdana"/>
                <w:sz w:val="20"/>
                <w:szCs w:val="20"/>
              </w:rPr>
              <w:t>Repérage et identification des enjeux</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14:paraId="5F8C58D8" w14:textId="77777777" w:rsidR="00E37CB5" w:rsidRDefault="005C34CC">
            <w:pPr>
              <w:jc w:val="center"/>
              <w:rPr>
                <w:rFonts w:ascii="Verdana" w:hAnsi="Verdana" w:cs="Verdana"/>
                <w:sz w:val="20"/>
                <w:szCs w:val="20"/>
              </w:rPr>
            </w:pPr>
            <w:r>
              <w:rPr>
                <w:rFonts w:ascii="Verdana" w:eastAsia="Verdana" w:hAnsi="Verdana" w:cs="Verdana"/>
                <w:sz w:val="20"/>
                <w:szCs w:val="20"/>
              </w:rPr>
              <w:t>20</w:t>
            </w:r>
          </w:p>
        </w:tc>
      </w:tr>
      <w:tr w:rsidR="00E37CB5" w14:paraId="5E0011A0" w14:textId="77777777">
        <w:trPr>
          <w:trHeight w:val="269"/>
        </w:trPr>
        <w:tc>
          <w:tcPr>
            <w:tcW w:w="2982" w:type="dxa"/>
            <w:vMerge/>
            <w:tcBorders>
              <w:top w:val="single" w:sz="2" w:space="0" w:color="000000"/>
              <w:left w:val="single" w:sz="2" w:space="0" w:color="000000"/>
              <w:bottom w:val="single" w:sz="2" w:space="0" w:color="000000"/>
              <w:right w:val="single" w:sz="2" w:space="0" w:color="000000"/>
            </w:tcBorders>
            <w:vAlign w:val="center"/>
          </w:tcPr>
          <w:p w14:paraId="7BBE3FBB" w14:textId="77777777" w:rsidR="00E37CB5" w:rsidRDefault="00E37CB5"/>
        </w:tc>
        <w:tc>
          <w:tcPr>
            <w:tcW w:w="1276" w:type="dxa"/>
            <w:vMerge/>
            <w:tcBorders>
              <w:top w:val="single" w:sz="2" w:space="0" w:color="000000"/>
              <w:left w:val="single" w:sz="2" w:space="0" w:color="000000"/>
              <w:bottom w:val="single" w:sz="2" w:space="0" w:color="000000"/>
              <w:right w:val="single" w:sz="2" w:space="0" w:color="000000"/>
            </w:tcBorders>
            <w:vAlign w:val="center"/>
          </w:tcPr>
          <w:p w14:paraId="4C9FDFB2" w14:textId="77777777" w:rsidR="00E37CB5" w:rsidRDefault="00E37CB5"/>
        </w:tc>
        <w:tc>
          <w:tcPr>
            <w:tcW w:w="3827" w:type="dxa"/>
            <w:vMerge w:val="restart"/>
            <w:tcBorders>
              <w:top w:val="single" w:sz="2" w:space="0" w:color="000000"/>
              <w:left w:val="single" w:sz="2" w:space="0" w:color="000000"/>
              <w:bottom w:val="single" w:sz="2" w:space="0" w:color="000000"/>
              <w:right w:val="single" w:sz="2" w:space="0" w:color="000000"/>
            </w:tcBorders>
          </w:tcPr>
          <w:p w14:paraId="2C5585C2" w14:textId="77777777" w:rsidR="00E37CB5" w:rsidRDefault="005C34CC">
            <w:pPr>
              <w:spacing w:before="60" w:after="60"/>
              <w:jc w:val="both"/>
              <w:rPr>
                <w:rFonts w:ascii="Verdana" w:hAnsi="Verdana"/>
                <w:sz w:val="20"/>
                <w:szCs w:val="20"/>
              </w:rPr>
            </w:pPr>
            <w:r>
              <w:rPr>
                <w:rFonts w:ascii="Verdana" w:hAnsi="Verdana"/>
                <w:sz w:val="20"/>
                <w:szCs w:val="20"/>
              </w:rPr>
              <w:t>Réponse aux besoins identifiés</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14:paraId="67F93200" w14:textId="77777777" w:rsidR="00E37CB5" w:rsidRDefault="005C34CC">
            <w:pPr>
              <w:jc w:val="center"/>
              <w:rPr>
                <w:rFonts w:ascii="Verdana" w:eastAsia="Verdana" w:hAnsi="Verdana" w:cs="Verdana"/>
                <w:sz w:val="20"/>
                <w:szCs w:val="20"/>
              </w:rPr>
            </w:pPr>
            <w:r>
              <w:rPr>
                <w:rFonts w:ascii="Verdana" w:eastAsia="Verdana" w:hAnsi="Verdana" w:cs="Verdana"/>
                <w:sz w:val="20"/>
                <w:szCs w:val="20"/>
              </w:rPr>
              <w:t>20</w:t>
            </w:r>
          </w:p>
        </w:tc>
      </w:tr>
      <w:tr w:rsidR="00E37CB5" w14:paraId="22D37DD6" w14:textId="77777777">
        <w:trPr>
          <w:trHeight w:val="269"/>
        </w:trPr>
        <w:tc>
          <w:tcPr>
            <w:tcW w:w="2982" w:type="dxa"/>
            <w:vMerge/>
            <w:tcBorders>
              <w:top w:val="single" w:sz="2" w:space="0" w:color="000000"/>
              <w:left w:val="single" w:sz="2" w:space="0" w:color="000000"/>
              <w:bottom w:val="single" w:sz="2" w:space="0" w:color="000000"/>
              <w:right w:val="single" w:sz="2" w:space="0" w:color="000000"/>
            </w:tcBorders>
            <w:vAlign w:val="center"/>
          </w:tcPr>
          <w:p w14:paraId="43B108FB" w14:textId="77777777" w:rsidR="00E37CB5" w:rsidRDefault="00E37CB5"/>
        </w:tc>
        <w:tc>
          <w:tcPr>
            <w:tcW w:w="1276" w:type="dxa"/>
            <w:vMerge/>
            <w:tcBorders>
              <w:top w:val="single" w:sz="2" w:space="0" w:color="000000"/>
              <w:left w:val="single" w:sz="2" w:space="0" w:color="000000"/>
              <w:bottom w:val="single" w:sz="2" w:space="0" w:color="000000"/>
              <w:right w:val="single" w:sz="2" w:space="0" w:color="000000"/>
            </w:tcBorders>
            <w:vAlign w:val="center"/>
          </w:tcPr>
          <w:p w14:paraId="79B26790" w14:textId="77777777" w:rsidR="00E37CB5" w:rsidRDefault="00E37CB5"/>
        </w:tc>
        <w:tc>
          <w:tcPr>
            <w:tcW w:w="3827" w:type="dxa"/>
            <w:vMerge w:val="restart"/>
            <w:tcBorders>
              <w:top w:val="single" w:sz="2" w:space="0" w:color="000000"/>
              <w:left w:val="single" w:sz="2" w:space="0" w:color="000000"/>
              <w:bottom w:val="single" w:sz="2" w:space="0" w:color="000000"/>
              <w:right w:val="single" w:sz="2" w:space="0" w:color="000000"/>
            </w:tcBorders>
          </w:tcPr>
          <w:p w14:paraId="4C3BEC1C" w14:textId="77777777" w:rsidR="00E37CB5" w:rsidRDefault="005C34CC">
            <w:pPr>
              <w:spacing w:before="60" w:after="60"/>
              <w:jc w:val="both"/>
              <w:rPr>
                <w:rFonts w:ascii="Verdana" w:hAnsi="Verdana"/>
                <w:sz w:val="20"/>
                <w:szCs w:val="20"/>
              </w:rPr>
            </w:pPr>
            <w:r>
              <w:rPr>
                <w:rFonts w:ascii="Verdana" w:hAnsi="Verdana"/>
                <w:sz w:val="20"/>
                <w:szCs w:val="20"/>
              </w:rPr>
              <w:t>Déclinaison et lisibilité des actions</w:t>
            </w:r>
          </w:p>
        </w:tc>
        <w:tc>
          <w:tcPr>
            <w:tcW w:w="1559" w:type="dxa"/>
            <w:vMerge w:val="restart"/>
            <w:tcBorders>
              <w:top w:val="single" w:sz="2" w:space="0" w:color="000000"/>
              <w:left w:val="single" w:sz="2" w:space="0" w:color="000000"/>
              <w:bottom w:val="single" w:sz="2" w:space="0" w:color="000000"/>
              <w:right w:val="single" w:sz="2" w:space="0" w:color="000000"/>
            </w:tcBorders>
            <w:vAlign w:val="center"/>
          </w:tcPr>
          <w:p w14:paraId="31DDBE1F" w14:textId="77777777" w:rsidR="00E37CB5" w:rsidRDefault="005C34CC">
            <w:pPr>
              <w:spacing w:before="60" w:after="60"/>
              <w:jc w:val="center"/>
              <w:rPr>
                <w:rFonts w:ascii="Verdana" w:hAnsi="Verdana"/>
                <w:sz w:val="20"/>
                <w:szCs w:val="20"/>
              </w:rPr>
            </w:pPr>
            <w:r>
              <w:rPr>
                <w:rFonts w:ascii="Verdana" w:hAnsi="Verdana"/>
                <w:sz w:val="20"/>
                <w:szCs w:val="20"/>
              </w:rPr>
              <w:t>20</w:t>
            </w:r>
          </w:p>
        </w:tc>
      </w:tr>
      <w:tr w:rsidR="00E37CB5" w14:paraId="13D9EC4E" w14:textId="77777777" w:rsidTr="00F55C73">
        <w:trPr>
          <w:trHeight w:val="243"/>
        </w:trPr>
        <w:tc>
          <w:tcPr>
            <w:tcW w:w="2982" w:type="dxa"/>
            <w:vMerge/>
            <w:tcBorders>
              <w:top w:val="single" w:sz="2" w:space="0" w:color="auto"/>
              <w:left w:val="single" w:sz="2" w:space="0" w:color="auto"/>
              <w:bottom w:val="single" w:sz="2" w:space="0" w:color="auto"/>
              <w:right w:val="single" w:sz="2" w:space="0" w:color="auto"/>
            </w:tcBorders>
            <w:vAlign w:val="center"/>
          </w:tcPr>
          <w:p w14:paraId="268F34AA" w14:textId="77777777" w:rsidR="00E37CB5" w:rsidRDefault="00E37CB5"/>
        </w:tc>
        <w:tc>
          <w:tcPr>
            <w:tcW w:w="1276" w:type="dxa"/>
            <w:vMerge/>
            <w:tcBorders>
              <w:top w:val="single" w:sz="2" w:space="0" w:color="auto"/>
              <w:left w:val="single" w:sz="2" w:space="0" w:color="auto"/>
              <w:bottom w:val="single" w:sz="2" w:space="0" w:color="auto"/>
              <w:right w:val="single" w:sz="2" w:space="0" w:color="auto"/>
            </w:tcBorders>
            <w:vAlign w:val="center"/>
          </w:tcPr>
          <w:p w14:paraId="5EE420E4" w14:textId="77777777" w:rsidR="00E37CB5" w:rsidRDefault="00E37CB5"/>
        </w:tc>
        <w:tc>
          <w:tcPr>
            <w:tcW w:w="3827" w:type="dxa"/>
            <w:tcBorders>
              <w:top w:val="single" w:sz="2" w:space="0" w:color="auto"/>
              <w:left w:val="single" w:sz="2" w:space="0" w:color="auto"/>
              <w:bottom w:val="single" w:sz="2" w:space="0" w:color="auto"/>
              <w:right w:val="single" w:sz="2" w:space="0" w:color="auto"/>
            </w:tcBorders>
          </w:tcPr>
          <w:p w14:paraId="70CEC170" w14:textId="77777777" w:rsidR="00E37CB5" w:rsidRDefault="005C34CC">
            <w:pPr>
              <w:spacing w:before="60" w:after="60"/>
              <w:jc w:val="both"/>
              <w:rPr>
                <w:rFonts w:ascii="Verdana" w:hAnsi="Verdana"/>
                <w:sz w:val="20"/>
                <w:szCs w:val="20"/>
              </w:rPr>
            </w:pPr>
            <w:r>
              <w:rPr>
                <w:rFonts w:ascii="Verdana" w:hAnsi="Verdana"/>
                <w:sz w:val="20"/>
                <w:szCs w:val="20"/>
              </w:rPr>
              <w:t>Cohérence des actions proposées (en fonction des enjeux, des besoins et des objectifs)</w:t>
            </w:r>
          </w:p>
        </w:tc>
        <w:tc>
          <w:tcPr>
            <w:tcW w:w="1559" w:type="dxa"/>
            <w:tcBorders>
              <w:top w:val="single" w:sz="2" w:space="0" w:color="auto"/>
              <w:left w:val="single" w:sz="2" w:space="0" w:color="auto"/>
              <w:bottom w:val="single" w:sz="2" w:space="0" w:color="auto"/>
              <w:right w:val="single" w:sz="2" w:space="0" w:color="auto"/>
            </w:tcBorders>
            <w:vAlign w:val="center"/>
          </w:tcPr>
          <w:p w14:paraId="46DFD422" w14:textId="77777777" w:rsidR="00E37CB5" w:rsidRDefault="005C34CC">
            <w:pPr>
              <w:spacing w:before="60" w:after="60"/>
              <w:jc w:val="center"/>
              <w:rPr>
                <w:rFonts w:ascii="Verdana" w:hAnsi="Verdana"/>
                <w:sz w:val="20"/>
                <w:szCs w:val="20"/>
              </w:rPr>
            </w:pPr>
            <w:r>
              <w:rPr>
                <w:rFonts w:ascii="Verdana" w:hAnsi="Verdana"/>
                <w:sz w:val="20"/>
                <w:szCs w:val="20"/>
              </w:rPr>
              <w:t>20</w:t>
            </w:r>
          </w:p>
        </w:tc>
      </w:tr>
      <w:tr w:rsidR="00E37CB5" w14:paraId="40845CB8" w14:textId="77777777" w:rsidTr="00F55C73">
        <w:tc>
          <w:tcPr>
            <w:tcW w:w="2982" w:type="dxa"/>
            <w:vMerge/>
            <w:tcBorders>
              <w:top w:val="single" w:sz="2" w:space="0" w:color="auto"/>
              <w:left w:val="single" w:sz="2" w:space="0" w:color="auto"/>
              <w:bottom w:val="single" w:sz="2" w:space="0" w:color="auto"/>
              <w:right w:val="single" w:sz="2" w:space="0" w:color="auto"/>
            </w:tcBorders>
            <w:vAlign w:val="center"/>
          </w:tcPr>
          <w:p w14:paraId="2A4B188C" w14:textId="77777777" w:rsidR="00E37CB5" w:rsidRDefault="00E37CB5">
            <w:pPr>
              <w:rPr>
                <w:rFonts w:ascii="Verdana" w:hAnsi="Verdana"/>
                <w:b/>
                <w:sz w:val="20"/>
                <w:szCs w:val="20"/>
              </w:rPr>
            </w:pPr>
          </w:p>
        </w:tc>
        <w:tc>
          <w:tcPr>
            <w:tcW w:w="1276" w:type="dxa"/>
            <w:vMerge/>
            <w:tcBorders>
              <w:top w:val="single" w:sz="2" w:space="0" w:color="auto"/>
              <w:left w:val="single" w:sz="2" w:space="0" w:color="auto"/>
              <w:bottom w:val="single" w:sz="2" w:space="0" w:color="auto"/>
              <w:right w:val="single" w:sz="2" w:space="0" w:color="auto"/>
            </w:tcBorders>
            <w:vAlign w:val="center"/>
          </w:tcPr>
          <w:p w14:paraId="1DF96CC8" w14:textId="77777777" w:rsidR="00E37CB5" w:rsidRDefault="00E37CB5">
            <w:pPr>
              <w:jc w:val="center"/>
              <w:rPr>
                <w:rFonts w:ascii="Verdana" w:hAnsi="Verdana"/>
                <w:b/>
                <w:sz w:val="20"/>
                <w:szCs w:val="20"/>
              </w:rPr>
            </w:pPr>
          </w:p>
        </w:tc>
        <w:tc>
          <w:tcPr>
            <w:tcW w:w="3827" w:type="dxa"/>
            <w:tcBorders>
              <w:top w:val="single" w:sz="2" w:space="0" w:color="auto"/>
              <w:left w:val="single" w:sz="2" w:space="0" w:color="auto"/>
              <w:bottom w:val="single" w:sz="2" w:space="0" w:color="auto"/>
              <w:right w:val="single" w:sz="2" w:space="0" w:color="auto"/>
            </w:tcBorders>
          </w:tcPr>
          <w:p w14:paraId="04CEF7CC" w14:textId="77777777" w:rsidR="00E37CB5" w:rsidRDefault="005C34CC">
            <w:pPr>
              <w:spacing w:before="60" w:after="60"/>
              <w:jc w:val="both"/>
              <w:rPr>
                <w:rFonts w:ascii="Verdana" w:hAnsi="Verdana"/>
                <w:sz w:val="20"/>
                <w:szCs w:val="20"/>
              </w:rPr>
            </w:pPr>
            <w:r>
              <w:rPr>
                <w:rFonts w:ascii="Verdana" w:hAnsi="Verdana"/>
                <w:sz w:val="20"/>
                <w:szCs w:val="20"/>
              </w:rPr>
              <w:t>Actions innovantes</w:t>
            </w:r>
          </w:p>
        </w:tc>
        <w:tc>
          <w:tcPr>
            <w:tcW w:w="1559" w:type="dxa"/>
            <w:tcBorders>
              <w:top w:val="single" w:sz="2" w:space="0" w:color="auto"/>
              <w:left w:val="single" w:sz="2" w:space="0" w:color="auto"/>
              <w:bottom w:val="single" w:sz="2" w:space="0" w:color="auto"/>
              <w:right w:val="single" w:sz="2" w:space="0" w:color="auto"/>
            </w:tcBorders>
            <w:vAlign w:val="center"/>
          </w:tcPr>
          <w:p w14:paraId="1304F6FF" w14:textId="77777777" w:rsidR="00E37CB5" w:rsidRDefault="005C34CC">
            <w:pPr>
              <w:spacing w:before="60" w:after="60"/>
              <w:jc w:val="center"/>
              <w:rPr>
                <w:rFonts w:ascii="Verdana" w:hAnsi="Verdana"/>
                <w:sz w:val="20"/>
                <w:szCs w:val="20"/>
              </w:rPr>
            </w:pPr>
            <w:r>
              <w:rPr>
                <w:rFonts w:ascii="Verdana" w:hAnsi="Verdana"/>
                <w:sz w:val="20"/>
                <w:szCs w:val="20"/>
              </w:rPr>
              <w:t>5</w:t>
            </w:r>
          </w:p>
        </w:tc>
      </w:tr>
      <w:tr w:rsidR="00E37CB5" w14:paraId="635AC2FE" w14:textId="77777777" w:rsidTr="00F55C73">
        <w:tc>
          <w:tcPr>
            <w:tcW w:w="2982" w:type="dxa"/>
            <w:vMerge w:val="restart"/>
            <w:tcBorders>
              <w:top w:val="single" w:sz="12" w:space="0" w:color="auto"/>
              <w:left w:val="single" w:sz="2" w:space="0" w:color="auto"/>
              <w:bottom w:val="single" w:sz="2" w:space="0" w:color="auto"/>
              <w:right w:val="single" w:sz="2" w:space="0" w:color="auto"/>
            </w:tcBorders>
            <w:vAlign w:val="center"/>
          </w:tcPr>
          <w:p w14:paraId="30E5CEA5" w14:textId="77777777" w:rsidR="00E37CB5" w:rsidRDefault="005C34CC">
            <w:pPr>
              <w:rPr>
                <w:rFonts w:ascii="Verdana" w:hAnsi="Verdana"/>
                <w:b/>
                <w:sz w:val="20"/>
                <w:szCs w:val="20"/>
              </w:rPr>
            </w:pPr>
            <w:r>
              <w:rPr>
                <w:rFonts w:ascii="Verdana" w:hAnsi="Verdana" w:cs="Calibri"/>
                <w:b/>
                <w:color w:val="000000"/>
                <w:sz w:val="20"/>
                <w:szCs w:val="20"/>
              </w:rPr>
              <w:t>Capacités technique et organisationnelle</w:t>
            </w:r>
          </w:p>
        </w:tc>
        <w:tc>
          <w:tcPr>
            <w:tcW w:w="1276" w:type="dxa"/>
            <w:vMerge w:val="restart"/>
            <w:tcBorders>
              <w:top w:val="single" w:sz="12" w:space="0" w:color="auto"/>
              <w:left w:val="single" w:sz="2" w:space="0" w:color="auto"/>
              <w:bottom w:val="single" w:sz="2" w:space="0" w:color="auto"/>
              <w:right w:val="single" w:sz="2" w:space="0" w:color="auto"/>
            </w:tcBorders>
            <w:vAlign w:val="center"/>
          </w:tcPr>
          <w:p w14:paraId="7B355493" w14:textId="77777777" w:rsidR="00E37CB5" w:rsidRDefault="005C34CC">
            <w:pPr>
              <w:jc w:val="center"/>
              <w:rPr>
                <w:rFonts w:ascii="Verdana" w:hAnsi="Verdana"/>
                <w:b/>
                <w:sz w:val="20"/>
                <w:szCs w:val="20"/>
              </w:rPr>
            </w:pPr>
            <w:r>
              <w:rPr>
                <w:rFonts w:ascii="Verdana" w:hAnsi="Verdana"/>
                <w:b/>
                <w:sz w:val="20"/>
                <w:szCs w:val="20"/>
              </w:rPr>
              <w:t>35</w:t>
            </w:r>
          </w:p>
        </w:tc>
        <w:tc>
          <w:tcPr>
            <w:tcW w:w="3827" w:type="dxa"/>
            <w:tcBorders>
              <w:top w:val="single" w:sz="12" w:space="0" w:color="auto"/>
              <w:left w:val="single" w:sz="2" w:space="0" w:color="auto"/>
              <w:bottom w:val="single" w:sz="2" w:space="0" w:color="auto"/>
              <w:right w:val="single" w:sz="2" w:space="0" w:color="auto"/>
            </w:tcBorders>
          </w:tcPr>
          <w:p w14:paraId="47FA73ED" w14:textId="77777777" w:rsidR="00E37CB5" w:rsidRDefault="005C34CC">
            <w:pPr>
              <w:spacing w:before="60" w:after="60"/>
              <w:jc w:val="both"/>
              <w:rPr>
                <w:rFonts w:ascii="Verdana" w:hAnsi="Verdana"/>
                <w:sz w:val="20"/>
                <w:szCs w:val="20"/>
              </w:rPr>
            </w:pPr>
            <w:r>
              <w:rPr>
                <w:rFonts w:ascii="Verdana" w:hAnsi="Verdana"/>
                <w:sz w:val="20"/>
                <w:szCs w:val="20"/>
              </w:rPr>
              <w:t>Situation financière du service (bilan et attestation)</w:t>
            </w:r>
          </w:p>
        </w:tc>
        <w:tc>
          <w:tcPr>
            <w:tcW w:w="1559" w:type="dxa"/>
            <w:tcBorders>
              <w:top w:val="single" w:sz="12" w:space="0" w:color="auto"/>
              <w:left w:val="single" w:sz="2" w:space="0" w:color="auto"/>
              <w:bottom w:val="single" w:sz="2" w:space="0" w:color="auto"/>
              <w:right w:val="single" w:sz="2" w:space="0" w:color="auto"/>
            </w:tcBorders>
            <w:vAlign w:val="center"/>
          </w:tcPr>
          <w:p w14:paraId="6E3E33EB" w14:textId="77777777" w:rsidR="00E37CB5" w:rsidRDefault="005C34CC">
            <w:pPr>
              <w:spacing w:before="60" w:after="60"/>
              <w:jc w:val="center"/>
              <w:rPr>
                <w:rFonts w:ascii="Verdana" w:hAnsi="Verdana"/>
                <w:sz w:val="20"/>
                <w:szCs w:val="20"/>
              </w:rPr>
            </w:pPr>
            <w:r>
              <w:rPr>
                <w:rFonts w:ascii="Verdana" w:hAnsi="Verdana"/>
                <w:sz w:val="20"/>
                <w:szCs w:val="20"/>
              </w:rPr>
              <w:t>10</w:t>
            </w:r>
          </w:p>
        </w:tc>
      </w:tr>
      <w:tr w:rsidR="00E37CB5" w14:paraId="140F7151" w14:textId="77777777" w:rsidTr="00F55C73">
        <w:tc>
          <w:tcPr>
            <w:tcW w:w="2982" w:type="dxa"/>
            <w:vMerge/>
            <w:tcBorders>
              <w:top w:val="single" w:sz="2" w:space="0" w:color="auto"/>
              <w:left w:val="single" w:sz="2" w:space="0" w:color="auto"/>
              <w:bottom w:val="single" w:sz="2" w:space="0" w:color="auto"/>
              <w:right w:val="single" w:sz="2" w:space="0" w:color="auto"/>
            </w:tcBorders>
            <w:vAlign w:val="center"/>
          </w:tcPr>
          <w:p w14:paraId="2BF77798" w14:textId="77777777" w:rsidR="00E37CB5" w:rsidRDefault="00E37CB5">
            <w:pPr>
              <w:rPr>
                <w:rFonts w:ascii="Verdana" w:hAnsi="Verdana"/>
                <w:b/>
                <w:sz w:val="20"/>
                <w:szCs w:val="20"/>
              </w:rPr>
            </w:pPr>
          </w:p>
        </w:tc>
        <w:tc>
          <w:tcPr>
            <w:tcW w:w="1276" w:type="dxa"/>
            <w:vMerge/>
            <w:tcBorders>
              <w:top w:val="single" w:sz="2" w:space="0" w:color="auto"/>
              <w:left w:val="single" w:sz="2" w:space="0" w:color="auto"/>
              <w:bottom w:val="single" w:sz="2" w:space="0" w:color="auto"/>
              <w:right w:val="single" w:sz="2" w:space="0" w:color="auto"/>
            </w:tcBorders>
            <w:vAlign w:val="center"/>
          </w:tcPr>
          <w:p w14:paraId="4FB3DC95" w14:textId="77777777" w:rsidR="00E37CB5" w:rsidRDefault="00E37CB5">
            <w:pPr>
              <w:jc w:val="center"/>
              <w:rPr>
                <w:rFonts w:ascii="Verdana" w:hAnsi="Verdana"/>
                <w:b/>
                <w:sz w:val="20"/>
                <w:szCs w:val="20"/>
              </w:rPr>
            </w:pPr>
          </w:p>
        </w:tc>
        <w:tc>
          <w:tcPr>
            <w:tcW w:w="3827" w:type="dxa"/>
            <w:tcBorders>
              <w:top w:val="single" w:sz="2" w:space="0" w:color="auto"/>
              <w:left w:val="single" w:sz="2" w:space="0" w:color="auto"/>
              <w:bottom w:val="single" w:sz="2" w:space="0" w:color="auto"/>
              <w:right w:val="single" w:sz="2" w:space="0" w:color="auto"/>
            </w:tcBorders>
          </w:tcPr>
          <w:p w14:paraId="42221C37" w14:textId="77777777" w:rsidR="00E37CB5" w:rsidRDefault="005C34CC">
            <w:pPr>
              <w:spacing w:before="60" w:after="60"/>
              <w:jc w:val="both"/>
              <w:rPr>
                <w:rFonts w:ascii="Verdana" w:hAnsi="Verdana"/>
                <w:sz w:val="20"/>
                <w:szCs w:val="20"/>
              </w:rPr>
            </w:pPr>
            <w:r>
              <w:rPr>
                <w:rFonts w:ascii="Verdana" w:hAnsi="Verdana" w:cs="Calibri"/>
                <w:sz w:val="20"/>
                <w:szCs w:val="20"/>
              </w:rPr>
              <w:t>Capacité à assurer le suivi des interventions de manière fiable et à assurer la remontée d’informations auprès du Département</w:t>
            </w:r>
            <w:r>
              <w:rPr>
                <w:rFonts w:ascii="Verdana" w:hAnsi="Verdana"/>
                <w:sz w:val="20"/>
                <w:szCs w:val="20"/>
              </w:rPr>
              <w:t xml:space="preserve"> </w:t>
            </w:r>
          </w:p>
        </w:tc>
        <w:tc>
          <w:tcPr>
            <w:tcW w:w="1559" w:type="dxa"/>
            <w:tcBorders>
              <w:top w:val="single" w:sz="2" w:space="0" w:color="auto"/>
              <w:left w:val="single" w:sz="2" w:space="0" w:color="auto"/>
              <w:bottom w:val="single" w:sz="2" w:space="0" w:color="auto"/>
              <w:right w:val="single" w:sz="2" w:space="0" w:color="auto"/>
            </w:tcBorders>
            <w:vAlign w:val="center"/>
          </w:tcPr>
          <w:p w14:paraId="31A14CE3" w14:textId="77777777" w:rsidR="00E37CB5" w:rsidRDefault="005C34CC">
            <w:pPr>
              <w:spacing w:before="60" w:after="60"/>
              <w:jc w:val="center"/>
              <w:rPr>
                <w:rFonts w:ascii="Verdana" w:hAnsi="Verdana"/>
                <w:sz w:val="20"/>
                <w:szCs w:val="20"/>
              </w:rPr>
            </w:pPr>
            <w:r>
              <w:rPr>
                <w:rFonts w:ascii="Verdana" w:hAnsi="Verdana"/>
                <w:sz w:val="20"/>
                <w:szCs w:val="20"/>
              </w:rPr>
              <w:t>20</w:t>
            </w:r>
          </w:p>
        </w:tc>
      </w:tr>
      <w:tr w:rsidR="00E37CB5" w14:paraId="4C961A71" w14:textId="77777777" w:rsidTr="00F55C73">
        <w:tc>
          <w:tcPr>
            <w:tcW w:w="2982" w:type="dxa"/>
            <w:vMerge/>
            <w:tcBorders>
              <w:top w:val="single" w:sz="2" w:space="0" w:color="auto"/>
              <w:left w:val="single" w:sz="2" w:space="0" w:color="auto"/>
              <w:bottom w:val="single" w:sz="12" w:space="0" w:color="auto"/>
              <w:right w:val="single" w:sz="2" w:space="0" w:color="auto"/>
            </w:tcBorders>
            <w:vAlign w:val="center"/>
          </w:tcPr>
          <w:p w14:paraId="2F7AE387" w14:textId="77777777" w:rsidR="00E37CB5" w:rsidRDefault="00E37CB5">
            <w:pPr>
              <w:rPr>
                <w:rFonts w:ascii="Verdana" w:hAnsi="Verdana"/>
                <w:b/>
                <w:sz w:val="20"/>
                <w:szCs w:val="20"/>
              </w:rPr>
            </w:pPr>
          </w:p>
        </w:tc>
        <w:tc>
          <w:tcPr>
            <w:tcW w:w="1276" w:type="dxa"/>
            <w:vMerge/>
            <w:tcBorders>
              <w:top w:val="single" w:sz="2" w:space="0" w:color="auto"/>
              <w:left w:val="single" w:sz="2" w:space="0" w:color="auto"/>
              <w:bottom w:val="single" w:sz="12" w:space="0" w:color="auto"/>
              <w:right w:val="single" w:sz="2" w:space="0" w:color="auto"/>
            </w:tcBorders>
            <w:vAlign w:val="center"/>
          </w:tcPr>
          <w:p w14:paraId="1877873D" w14:textId="77777777" w:rsidR="00E37CB5" w:rsidRDefault="00E37CB5">
            <w:pPr>
              <w:jc w:val="center"/>
              <w:rPr>
                <w:rFonts w:ascii="Verdana" w:hAnsi="Verdana"/>
                <w:b/>
                <w:sz w:val="20"/>
                <w:szCs w:val="20"/>
              </w:rPr>
            </w:pPr>
          </w:p>
        </w:tc>
        <w:tc>
          <w:tcPr>
            <w:tcW w:w="3827" w:type="dxa"/>
            <w:tcBorders>
              <w:top w:val="single" w:sz="2" w:space="0" w:color="auto"/>
              <w:left w:val="single" w:sz="2" w:space="0" w:color="auto"/>
              <w:bottom w:val="single" w:sz="12" w:space="0" w:color="auto"/>
              <w:right w:val="single" w:sz="2" w:space="0" w:color="auto"/>
            </w:tcBorders>
          </w:tcPr>
          <w:p w14:paraId="3C8BF6CB" w14:textId="77777777" w:rsidR="00E37CB5" w:rsidRDefault="005C34CC">
            <w:pPr>
              <w:spacing w:before="60" w:after="60"/>
              <w:jc w:val="both"/>
              <w:rPr>
                <w:rFonts w:ascii="Verdana" w:hAnsi="Verdana"/>
                <w:sz w:val="20"/>
                <w:szCs w:val="20"/>
              </w:rPr>
            </w:pPr>
            <w:r>
              <w:rPr>
                <w:rFonts w:ascii="Verdana" w:hAnsi="Verdana"/>
                <w:sz w:val="20"/>
                <w:szCs w:val="20"/>
              </w:rPr>
              <w:t>Capacité à porter des actions bénéficiant à d’autres services</w:t>
            </w:r>
          </w:p>
        </w:tc>
        <w:tc>
          <w:tcPr>
            <w:tcW w:w="1559" w:type="dxa"/>
            <w:tcBorders>
              <w:top w:val="single" w:sz="2" w:space="0" w:color="auto"/>
              <w:left w:val="single" w:sz="2" w:space="0" w:color="auto"/>
              <w:bottom w:val="single" w:sz="12" w:space="0" w:color="auto"/>
              <w:right w:val="single" w:sz="2" w:space="0" w:color="auto"/>
            </w:tcBorders>
            <w:vAlign w:val="center"/>
          </w:tcPr>
          <w:p w14:paraId="60879619" w14:textId="77777777" w:rsidR="00E37CB5" w:rsidRDefault="005C34CC">
            <w:pPr>
              <w:spacing w:before="60" w:after="60"/>
              <w:jc w:val="center"/>
              <w:rPr>
                <w:rFonts w:ascii="Verdana" w:hAnsi="Verdana"/>
                <w:sz w:val="20"/>
                <w:szCs w:val="20"/>
              </w:rPr>
            </w:pPr>
            <w:r>
              <w:rPr>
                <w:rFonts w:ascii="Verdana" w:hAnsi="Verdana"/>
                <w:sz w:val="20"/>
                <w:szCs w:val="20"/>
              </w:rPr>
              <w:t>5</w:t>
            </w:r>
          </w:p>
        </w:tc>
      </w:tr>
      <w:tr w:rsidR="00E37CB5" w14:paraId="4852C617" w14:textId="77777777" w:rsidTr="00F55C73">
        <w:tc>
          <w:tcPr>
            <w:tcW w:w="2982" w:type="dxa"/>
            <w:vMerge w:val="restart"/>
            <w:tcBorders>
              <w:top w:val="single" w:sz="12" w:space="0" w:color="auto"/>
              <w:left w:val="single" w:sz="2" w:space="0" w:color="auto"/>
              <w:bottom w:val="single" w:sz="2" w:space="0" w:color="auto"/>
              <w:right w:val="single" w:sz="2" w:space="0" w:color="auto"/>
            </w:tcBorders>
            <w:vAlign w:val="center"/>
          </w:tcPr>
          <w:p w14:paraId="35814754" w14:textId="77777777" w:rsidR="00E37CB5" w:rsidRDefault="005C34CC">
            <w:pPr>
              <w:rPr>
                <w:rFonts w:ascii="Verdana" w:hAnsi="Verdana"/>
                <w:b/>
                <w:sz w:val="20"/>
                <w:szCs w:val="20"/>
              </w:rPr>
            </w:pPr>
            <w:r>
              <w:rPr>
                <w:rFonts w:ascii="Verdana" w:hAnsi="Verdana"/>
                <w:b/>
                <w:sz w:val="20"/>
                <w:szCs w:val="20"/>
              </w:rPr>
              <w:t>Pertinence des actions proposées</w:t>
            </w:r>
          </w:p>
        </w:tc>
        <w:tc>
          <w:tcPr>
            <w:tcW w:w="1276" w:type="dxa"/>
            <w:vMerge w:val="restart"/>
            <w:tcBorders>
              <w:top w:val="single" w:sz="12" w:space="0" w:color="auto"/>
              <w:left w:val="single" w:sz="2" w:space="0" w:color="auto"/>
              <w:bottom w:val="single" w:sz="2" w:space="0" w:color="auto"/>
              <w:right w:val="single" w:sz="2" w:space="0" w:color="auto"/>
            </w:tcBorders>
            <w:vAlign w:val="center"/>
          </w:tcPr>
          <w:p w14:paraId="3B9A3908" w14:textId="77777777" w:rsidR="00E37CB5" w:rsidRDefault="005C34CC">
            <w:pPr>
              <w:jc w:val="center"/>
              <w:rPr>
                <w:rFonts w:ascii="Verdana" w:hAnsi="Verdana"/>
                <w:b/>
                <w:sz w:val="20"/>
                <w:szCs w:val="20"/>
              </w:rPr>
            </w:pPr>
            <w:r>
              <w:rPr>
                <w:rFonts w:ascii="Verdana" w:hAnsi="Verdana"/>
                <w:b/>
                <w:sz w:val="20"/>
                <w:szCs w:val="20"/>
              </w:rPr>
              <w:t>50</w:t>
            </w:r>
          </w:p>
        </w:tc>
        <w:tc>
          <w:tcPr>
            <w:tcW w:w="3827" w:type="dxa"/>
            <w:tcBorders>
              <w:top w:val="single" w:sz="12" w:space="0" w:color="auto"/>
              <w:left w:val="single" w:sz="2" w:space="0" w:color="auto"/>
              <w:bottom w:val="single" w:sz="2" w:space="0" w:color="auto"/>
              <w:right w:val="single" w:sz="2" w:space="0" w:color="auto"/>
            </w:tcBorders>
          </w:tcPr>
          <w:p w14:paraId="268AC7BE" w14:textId="77777777" w:rsidR="00E37CB5" w:rsidRDefault="005C34CC">
            <w:pPr>
              <w:spacing w:before="60" w:after="60"/>
              <w:jc w:val="both"/>
              <w:rPr>
                <w:rFonts w:ascii="Verdana" w:hAnsi="Verdana"/>
                <w:sz w:val="20"/>
                <w:szCs w:val="20"/>
              </w:rPr>
            </w:pPr>
            <w:r>
              <w:rPr>
                <w:rFonts w:ascii="Verdana" w:hAnsi="Verdana"/>
                <w:sz w:val="20"/>
                <w:szCs w:val="20"/>
              </w:rPr>
              <w:t>Présence d’actions prioritaires (QVT)</w:t>
            </w:r>
          </w:p>
        </w:tc>
        <w:tc>
          <w:tcPr>
            <w:tcW w:w="1559" w:type="dxa"/>
            <w:tcBorders>
              <w:top w:val="single" w:sz="12" w:space="0" w:color="auto"/>
              <w:left w:val="single" w:sz="2" w:space="0" w:color="auto"/>
              <w:bottom w:val="single" w:sz="2" w:space="0" w:color="auto"/>
              <w:right w:val="single" w:sz="2" w:space="0" w:color="auto"/>
            </w:tcBorders>
            <w:vAlign w:val="center"/>
          </w:tcPr>
          <w:p w14:paraId="351D83B7" w14:textId="77777777" w:rsidR="00E37CB5" w:rsidRDefault="005C34CC">
            <w:pPr>
              <w:spacing w:before="60" w:after="60"/>
              <w:jc w:val="center"/>
              <w:rPr>
                <w:rFonts w:ascii="Verdana" w:hAnsi="Verdana"/>
                <w:sz w:val="20"/>
                <w:szCs w:val="20"/>
              </w:rPr>
            </w:pPr>
            <w:r>
              <w:rPr>
                <w:rFonts w:ascii="Verdana" w:hAnsi="Verdana"/>
                <w:sz w:val="20"/>
                <w:szCs w:val="20"/>
              </w:rPr>
              <w:t>10</w:t>
            </w:r>
          </w:p>
        </w:tc>
      </w:tr>
      <w:tr w:rsidR="00E37CB5" w14:paraId="4087CCAA" w14:textId="77777777" w:rsidTr="00F55C73">
        <w:tc>
          <w:tcPr>
            <w:tcW w:w="2982" w:type="dxa"/>
            <w:vMerge/>
            <w:tcBorders>
              <w:top w:val="single" w:sz="2" w:space="0" w:color="auto"/>
              <w:left w:val="single" w:sz="2" w:space="0" w:color="auto"/>
              <w:bottom w:val="single" w:sz="2" w:space="0" w:color="auto"/>
              <w:right w:val="single" w:sz="2" w:space="0" w:color="auto"/>
            </w:tcBorders>
            <w:vAlign w:val="center"/>
          </w:tcPr>
          <w:p w14:paraId="2A864C8E" w14:textId="77777777" w:rsidR="00E37CB5" w:rsidRDefault="00E37CB5">
            <w:pPr>
              <w:rPr>
                <w:rFonts w:ascii="Verdana" w:hAnsi="Verdana"/>
                <w:b/>
                <w:sz w:val="20"/>
                <w:szCs w:val="20"/>
              </w:rPr>
            </w:pPr>
          </w:p>
        </w:tc>
        <w:tc>
          <w:tcPr>
            <w:tcW w:w="1276" w:type="dxa"/>
            <w:vMerge/>
            <w:tcBorders>
              <w:top w:val="single" w:sz="2" w:space="0" w:color="auto"/>
              <w:left w:val="single" w:sz="2" w:space="0" w:color="auto"/>
              <w:bottom w:val="single" w:sz="2" w:space="0" w:color="auto"/>
              <w:right w:val="single" w:sz="2" w:space="0" w:color="auto"/>
            </w:tcBorders>
            <w:vAlign w:val="center"/>
          </w:tcPr>
          <w:p w14:paraId="7D33A226" w14:textId="77777777" w:rsidR="00E37CB5" w:rsidRDefault="00E37CB5">
            <w:pPr>
              <w:jc w:val="center"/>
              <w:rPr>
                <w:rFonts w:ascii="Verdana" w:hAnsi="Verdana"/>
                <w:b/>
                <w:sz w:val="20"/>
                <w:szCs w:val="20"/>
              </w:rPr>
            </w:pPr>
          </w:p>
        </w:tc>
        <w:tc>
          <w:tcPr>
            <w:tcW w:w="3827" w:type="dxa"/>
            <w:tcBorders>
              <w:top w:val="single" w:sz="2" w:space="0" w:color="auto"/>
              <w:left w:val="single" w:sz="2" w:space="0" w:color="auto"/>
              <w:bottom w:val="single" w:sz="2" w:space="0" w:color="auto"/>
              <w:right w:val="single" w:sz="2" w:space="0" w:color="auto"/>
            </w:tcBorders>
          </w:tcPr>
          <w:p w14:paraId="40E07F58" w14:textId="77777777" w:rsidR="00E37CB5" w:rsidRDefault="005C34CC">
            <w:pPr>
              <w:spacing w:before="60" w:after="60"/>
              <w:jc w:val="both"/>
              <w:rPr>
                <w:rFonts w:ascii="Verdana" w:hAnsi="Verdana"/>
                <w:sz w:val="20"/>
                <w:szCs w:val="20"/>
              </w:rPr>
            </w:pPr>
            <w:r>
              <w:rPr>
                <w:rFonts w:ascii="Verdana" w:hAnsi="Verdana"/>
                <w:sz w:val="20"/>
                <w:szCs w:val="20"/>
              </w:rPr>
              <w:t>Cohérence du coût de réalisation des actions</w:t>
            </w:r>
          </w:p>
        </w:tc>
        <w:tc>
          <w:tcPr>
            <w:tcW w:w="1559" w:type="dxa"/>
            <w:tcBorders>
              <w:top w:val="single" w:sz="2" w:space="0" w:color="auto"/>
              <w:left w:val="single" w:sz="2" w:space="0" w:color="auto"/>
              <w:bottom w:val="single" w:sz="2" w:space="0" w:color="auto"/>
              <w:right w:val="single" w:sz="2" w:space="0" w:color="auto"/>
            </w:tcBorders>
            <w:vAlign w:val="center"/>
          </w:tcPr>
          <w:p w14:paraId="7F823067" w14:textId="77777777" w:rsidR="00E37CB5" w:rsidRDefault="005C34CC">
            <w:pPr>
              <w:spacing w:before="60" w:after="60"/>
              <w:jc w:val="center"/>
              <w:rPr>
                <w:rFonts w:ascii="Verdana" w:hAnsi="Verdana"/>
                <w:sz w:val="20"/>
                <w:szCs w:val="20"/>
              </w:rPr>
            </w:pPr>
            <w:r>
              <w:rPr>
                <w:rFonts w:ascii="Verdana" w:hAnsi="Verdana"/>
                <w:sz w:val="20"/>
                <w:szCs w:val="20"/>
              </w:rPr>
              <w:t>20</w:t>
            </w:r>
          </w:p>
        </w:tc>
      </w:tr>
      <w:tr w:rsidR="00E37CB5" w14:paraId="40A24E9D" w14:textId="77777777" w:rsidTr="00F55C73">
        <w:tc>
          <w:tcPr>
            <w:tcW w:w="2982" w:type="dxa"/>
            <w:vMerge/>
            <w:tcBorders>
              <w:top w:val="single" w:sz="2" w:space="0" w:color="auto"/>
              <w:left w:val="single" w:sz="2" w:space="0" w:color="auto"/>
              <w:bottom w:val="single" w:sz="12" w:space="0" w:color="auto"/>
              <w:right w:val="single" w:sz="2" w:space="0" w:color="auto"/>
            </w:tcBorders>
            <w:vAlign w:val="center"/>
          </w:tcPr>
          <w:p w14:paraId="34C3694E" w14:textId="77777777" w:rsidR="00E37CB5" w:rsidRDefault="00E37CB5">
            <w:pPr>
              <w:rPr>
                <w:rFonts w:ascii="Verdana" w:hAnsi="Verdana"/>
                <w:b/>
                <w:sz w:val="20"/>
                <w:szCs w:val="20"/>
              </w:rPr>
            </w:pPr>
          </w:p>
        </w:tc>
        <w:tc>
          <w:tcPr>
            <w:tcW w:w="1276" w:type="dxa"/>
            <w:vMerge/>
            <w:tcBorders>
              <w:top w:val="single" w:sz="2" w:space="0" w:color="auto"/>
              <w:left w:val="single" w:sz="2" w:space="0" w:color="auto"/>
              <w:bottom w:val="single" w:sz="12" w:space="0" w:color="auto"/>
              <w:right w:val="single" w:sz="2" w:space="0" w:color="auto"/>
            </w:tcBorders>
            <w:vAlign w:val="center"/>
          </w:tcPr>
          <w:p w14:paraId="47AB9D1E" w14:textId="77777777" w:rsidR="00E37CB5" w:rsidRDefault="00E37CB5">
            <w:pPr>
              <w:jc w:val="center"/>
              <w:rPr>
                <w:rFonts w:ascii="Verdana" w:hAnsi="Verdana"/>
                <w:b/>
                <w:sz w:val="20"/>
                <w:szCs w:val="20"/>
              </w:rPr>
            </w:pPr>
          </w:p>
        </w:tc>
        <w:tc>
          <w:tcPr>
            <w:tcW w:w="3827" w:type="dxa"/>
            <w:tcBorders>
              <w:top w:val="single" w:sz="2" w:space="0" w:color="auto"/>
              <w:left w:val="single" w:sz="2" w:space="0" w:color="auto"/>
              <w:bottom w:val="single" w:sz="12" w:space="0" w:color="auto"/>
              <w:right w:val="single" w:sz="2" w:space="0" w:color="auto"/>
            </w:tcBorders>
          </w:tcPr>
          <w:p w14:paraId="1DB76230" w14:textId="77777777" w:rsidR="00E37CB5" w:rsidRDefault="005C34CC">
            <w:pPr>
              <w:spacing w:before="60" w:after="60"/>
              <w:jc w:val="both"/>
              <w:rPr>
                <w:rFonts w:ascii="Verdana" w:hAnsi="Verdana"/>
                <w:sz w:val="20"/>
                <w:szCs w:val="20"/>
              </w:rPr>
            </w:pPr>
            <w:r>
              <w:rPr>
                <w:rFonts w:ascii="Verdana" w:hAnsi="Verdana"/>
                <w:sz w:val="20"/>
                <w:szCs w:val="20"/>
              </w:rPr>
              <w:t>Adéquation avec les besoins du territoire ou des usagers du SAD</w:t>
            </w:r>
          </w:p>
        </w:tc>
        <w:tc>
          <w:tcPr>
            <w:tcW w:w="1559" w:type="dxa"/>
            <w:tcBorders>
              <w:top w:val="single" w:sz="2" w:space="0" w:color="auto"/>
              <w:left w:val="single" w:sz="2" w:space="0" w:color="auto"/>
              <w:bottom w:val="single" w:sz="12" w:space="0" w:color="auto"/>
              <w:right w:val="single" w:sz="2" w:space="0" w:color="auto"/>
            </w:tcBorders>
            <w:vAlign w:val="center"/>
          </w:tcPr>
          <w:p w14:paraId="1F3EA08F" w14:textId="77777777" w:rsidR="00E37CB5" w:rsidRDefault="005C34CC">
            <w:pPr>
              <w:spacing w:before="60" w:after="60"/>
              <w:jc w:val="center"/>
              <w:rPr>
                <w:rFonts w:ascii="Verdana" w:hAnsi="Verdana"/>
                <w:sz w:val="20"/>
                <w:szCs w:val="20"/>
              </w:rPr>
            </w:pPr>
            <w:r>
              <w:rPr>
                <w:rFonts w:ascii="Verdana" w:hAnsi="Verdana"/>
                <w:sz w:val="20"/>
                <w:szCs w:val="20"/>
              </w:rPr>
              <w:t>20</w:t>
            </w:r>
          </w:p>
        </w:tc>
      </w:tr>
      <w:tr w:rsidR="00E37CB5" w14:paraId="47029273" w14:textId="77777777" w:rsidTr="00F55C73">
        <w:trPr>
          <w:trHeight w:val="390"/>
        </w:trPr>
        <w:tc>
          <w:tcPr>
            <w:tcW w:w="2982" w:type="dxa"/>
            <w:vMerge w:val="restart"/>
            <w:tcBorders>
              <w:top w:val="single" w:sz="12" w:space="0" w:color="auto"/>
            </w:tcBorders>
            <w:vAlign w:val="center"/>
          </w:tcPr>
          <w:p w14:paraId="2DAEAD82" w14:textId="77777777" w:rsidR="00E37CB5" w:rsidRDefault="005C34CC">
            <w:pPr>
              <w:rPr>
                <w:rFonts w:ascii="Verdana" w:hAnsi="Verdana"/>
                <w:b/>
                <w:sz w:val="20"/>
                <w:szCs w:val="20"/>
              </w:rPr>
            </w:pPr>
            <w:r>
              <w:rPr>
                <w:rFonts w:ascii="Verdana" w:hAnsi="Verdana" w:cs="Calibri"/>
                <w:b/>
                <w:color w:val="000000"/>
                <w:sz w:val="20"/>
                <w:szCs w:val="20"/>
              </w:rPr>
              <w:t>Compréhension des enjeux liés à l’accessibilité financière</w:t>
            </w:r>
          </w:p>
        </w:tc>
        <w:tc>
          <w:tcPr>
            <w:tcW w:w="1276" w:type="dxa"/>
            <w:vMerge w:val="restart"/>
            <w:tcBorders>
              <w:top w:val="single" w:sz="12" w:space="0" w:color="auto"/>
              <w:right w:val="single" w:sz="2" w:space="0" w:color="auto"/>
            </w:tcBorders>
            <w:vAlign w:val="center"/>
          </w:tcPr>
          <w:p w14:paraId="21433137" w14:textId="77777777" w:rsidR="00E37CB5" w:rsidRDefault="005C34CC">
            <w:pPr>
              <w:jc w:val="center"/>
              <w:rPr>
                <w:rFonts w:ascii="Verdana" w:hAnsi="Verdana"/>
                <w:b/>
                <w:sz w:val="20"/>
                <w:szCs w:val="20"/>
              </w:rPr>
            </w:pPr>
            <w:r>
              <w:rPr>
                <w:rFonts w:ascii="Verdana" w:hAnsi="Verdana"/>
                <w:b/>
                <w:sz w:val="20"/>
                <w:szCs w:val="20"/>
              </w:rPr>
              <w:t>20</w:t>
            </w:r>
          </w:p>
        </w:tc>
        <w:tc>
          <w:tcPr>
            <w:tcW w:w="3827" w:type="dxa"/>
            <w:tcBorders>
              <w:top w:val="single" w:sz="12" w:space="0" w:color="auto"/>
              <w:left w:val="single" w:sz="2" w:space="0" w:color="auto"/>
            </w:tcBorders>
            <w:vAlign w:val="center"/>
          </w:tcPr>
          <w:p w14:paraId="29C3CE6B" w14:textId="77777777" w:rsidR="00E37CB5" w:rsidRDefault="005C34CC">
            <w:pPr>
              <w:spacing w:before="60" w:after="60"/>
              <w:rPr>
                <w:rFonts w:ascii="Verdana" w:hAnsi="Verdana"/>
                <w:sz w:val="20"/>
                <w:szCs w:val="20"/>
              </w:rPr>
            </w:pPr>
            <w:r>
              <w:rPr>
                <w:rFonts w:ascii="Verdana" w:hAnsi="Verdana"/>
                <w:sz w:val="20"/>
                <w:szCs w:val="20"/>
              </w:rPr>
              <w:t>Accessibilité financière des prestations au public cible</w:t>
            </w:r>
          </w:p>
        </w:tc>
        <w:tc>
          <w:tcPr>
            <w:tcW w:w="1559" w:type="dxa"/>
            <w:tcBorders>
              <w:top w:val="single" w:sz="12" w:space="0" w:color="auto"/>
            </w:tcBorders>
            <w:vAlign w:val="center"/>
          </w:tcPr>
          <w:p w14:paraId="57D2A4A1" w14:textId="77777777" w:rsidR="00E37CB5" w:rsidRDefault="005C34CC">
            <w:pPr>
              <w:spacing w:before="60" w:after="60"/>
              <w:jc w:val="center"/>
              <w:rPr>
                <w:rFonts w:ascii="Verdana" w:hAnsi="Verdana"/>
                <w:sz w:val="20"/>
                <w:szCs w:val="20"/>
              </w:rPr>
            </w:pPr>
            <w:r>
              <w:rPr>
                <w:rFonts w:ascii="Verdana" w:hAnsi="Verdana"/>
                <w:sz w:val="20"/>
                <w:szCs w:val="20"/>
              </w:rPr>
              <w:t>10</w:t>
            </w:r>
          </w:p>
        </w:tc>
      </w:tr>
      <w:tr w:rsidR="00E37CB5" w14:paraId="1A52A87F" w14:textId="77777777" w:rsidTr="00F55C73">
        <w:tc>
          <w:tcPr>
            <w:tcW w:w="2982" w:type="dxa"/>
            <w:vMerge/>
            <w:tcBorders>
              <w:bottom w:val="single" w:sz="12" w:space="0" w:color="auto"/>
            </w:tcBorders>
          </w:tcPr>
          <w:p w14:paraId="48B91713" w14:textId="77777777" w:rsidR="00E37CB5" w:rsidRDefault="00E37CB5">
            <w:pPr>
              <w:rPr>
                <w:rFonts w:ascii="Verdana" w:hAnsi="Verdana"/>
                <w:sz w:val="20"/>
                <w:szCs w:val="20"/>
              </w:rPr>
            </w:pPr>
          </w:p>
        </w:tc>
        <w:tc>
          <w:tcPr>
            <w:tcW w:w="1276" w:type="dxa"/>
            <w:vMerge/>
            <w:tcBorders>
              <w:bottom w:val="single" w:sz="12" w:space="0" w:color="auto"/>
              <w:right w:val="single" w:sz="2" w:space="0" w:color="auto"/>
            </w:tcBorders>
          </w:tcPr>
          <w:p w14:paraId="7FB710CF" w14:textId="77777777" w:rsidR="00E37CB5" w:rsidRDefault="00E37CB5">
            <w:pPr>
              <w:rPr>
                <w:rFonts w:ascii="Verdana" w:hAnsi="Verdana"/>
                <w:sz w:val="20"/>
                <w:szCs w:val="20"/>
              </w:rPr>
            </w:pPr>
          </w:p>
        </w:tc>
        <w:tc>
          <w:tcPr>
            <w:tcW w:w="3827" w:type="dxa"/>
            <w:tcBorders>
              <w:left w:val="single" w:sz="2" w:space="0" w:color="auto"/>
              <w:bottom w:val="single" w:sz="12" w:space="0" w:color="auto"/>
            </w:tcBorders>
            <w:vAlign w:val="center"/>
          </w:tcPr>
          <w:p w14:paraId="2D0CDE65" w14:textId="77777777" w:rsidR="00E37CB5" w:rsidRDefault="005C34CC">
            <w:pPr>
              <w:spacing w:before="60" w:after="60"/>
              <w:rPr>
                <w:rFonts w:ascii="Verdana" w:hAnsi="Verdana"/>
                <w:sz w:val="20"/>
                <w:szCs w:val="20"/>
              </w:rPr>
            </w:pPr>
            <w:r>
              <w:rPr>
                <w:rFonts w:ascii="Verdana" w:hAnsi="Verdana"/>
                <w:sz w:val="20"/>
                <w:szCs w:val="20"/>
              </w:rPr>
              <w:t>Modalités de limitation de reste à charge de l’usager</w:t>
            </w:r>
          </w:p>
        </w:tc>
        <w:tc>
          <w:tcPr>
            <w:tcW w:w="1559" w:type="dxa"/>
            <w:tcBorders>
              <w:bottom w:val="single" w:sz="12" w:space="0" w:color="auto"/>
            </w:tcBorders>
            <w:vAlign w:val="center"/>
          </w:tcPr>
          <w:p w14:paraId="61BC92A5" w14:textId="77777777" w:rsidR="00E37CB5" w:rsidRDefault="005C34CC">
            <w:pPr>
              <w:spacing w:before="60" w:after="60"/>
              <w:jc w:val="center"/>
              <w:rPr>
                <w:rFonts w:ascii="Verdana" w:hAnsi="Verdana"/>
                <w:sz w:val="20"/>
                <w:szCs w:val="20"/>
              </w:rPr>
            </w:pPr>
            <w:r>
              <w:rPr>
                <w:rFonts w:ascii="Verdana" w:hAnsi="Verdana"/>
                <w:sz w:val="20"/>
                <w:szCs w:val="20"/>
              </w:rPr>
              <w:t>10</w:t>
            </w:r>
          </w:p>
        </w:tc>
      </w:tr>
      <w:tr w:rsidR="00E37CB5" w14:paraId="5EC646C8" w14:textId="77777777" w:rsidTr="00F55C73">
        <w:tc>
          <w:tcPr>
            <w:tcW w:w="2982" w:type="dxa"/>
            <w:tcBorders>
              <w:top w:val="single" w:sz="12" w:space="0" w:color="auto"/>
            </w:tcBorders>
          </w:tcPr>
          <w:p w14:paraId="7016E0D5" w14:textId="77777777" w:rsidR="00E37CB5" w:rsidRDefault="005C34CC">
            <w:pPr>
              <w:spacing w:before="60" w:after="60"/>
              <w:jc w:val="center"/>
              <w:rPr>
                <w:rFonts w:ascii="Verdana" w:hAnsi="Verdana"/>
                <w:b/>
                <w:bCs/>
                <w:sz w:val="20"/>
                <w:szCs w:val="20"/>
              </w:rPr>
            </w:pPr>
            <w:r>
              <w:rPr>
                <w:rFonts w:ascii="Verdana" w:hAnsi="Verdana"/>
                <w:b/>
                <w:bCs/>
                <w:sz w:val="20"/>
                <w:szCs w:val="20"/>
              </w:rPr>
              <w:t>TOTAL</w:t>
            </w:r>
          </w:p>
        </w:tc>
        <w:tc>
          <w:tcPr>
            <w:tcW w:w="1276" w:type="dxa"/>
            <w:tcBorders>
              <w:top w:val="single" w:sz="12" w:space="0" w:color="auto"/>
            </w:tcBorders>
          </w:tcPr>
          <w:p w14:paraId="38BC3D45" w14:textId="77777777" w:rsidR="00E37CB5" w:rsidRDefault="005C34CC">
            <w:pPr>
              <w:spacing w:before="60" w:after="60"/>
              <w:jc w:val="center"/>
              <w:rPr>
                <w:rFonts w:ascii="Verdana" w:hAnsi="Verdana"/>
                <w:b/>
                <w:bCs/>
                <w:sz w:val="20"/>
                <w:szCs w:val="20"/>
              </w:rPr>
            </w:pPr>
            <w:r>
              <w:rPr>
                <w:rFonts w:ascii="Verdana" w:hAnsi="Verdana"/>
                <w:b/>
                <w:bCs/>
                <w:sz w:val="20"/>
                <w:szCs w:val="20"/>
              </w:rPr>
              <w:t>190</w:t>
            </w:r>
          </w:p>
        </w:tc>
        <w:tc>
          <w:tcPr>
            <w:tcW w:w="3827" w:type="dxa"/>
            <w:tcBorders>
              <w:top w:val="single" w:sz="12" w:space="0" w:color="auto"/>
            </w:tcBorders>
          </w:tcPr>
          <w:p w14:paraId="28875D81" w14:textId="77777777" w:rsidR="00E37CB5" w:rsidRDefault="00E37CB5">
            <w:pPr>
              <w:spacing w:before="60" w:after="60"/>
              <w:rPr>
                <w:rFonts w:ascii="Verdana" w:hAnsi="Verdana"/>
                <w:b/>
                <w:sz w:val="20"/>
                <w:szCs w:val="20"/>
              </w:rPr>
            </w:pPr>
          </w:p>
        </w:tc>
        <w:tc>
          <w:tcPr>
            <w:tcW w:w="1559" w:type="dxa"/>
            <w:tcBorders>
              <w:top w:val="single" w:sz="12" w:space="0" w:color="auto"/>
            </w:tcBorders>
            <w:vAlign w:val="center"/>
          </w:tcPr>
          <w:p w14:paraId="6C1AE4BE" w14:textId="77777777" w:rsidR="00E37CB5" w:rsidRDefault="005C34CC">
            <w:pPr>
              <w:spacing w:before="60" w:after="60"/>
              <w:jc w:val="center"/>
              <w:rPr>
                <w:rFonts w:ascii="Verdana" w:hAnsi="Verdana"/>
                <w:b/>
                <w:sz w:val="20"/>
                <w:szCs w:val="20"/>
              </w:rPr>
            </w:pPr>
            <w:r>
              <w:rPr>
                <w:rFonts w:ascii="Verdana" w:hAnsi="Verdana"/>
                <w:b/>
                <w:sz w:val="20"/>
                <w:szCs w:val="20"/>
              </w:rPr>
              <w:t>190</w:t>
            </w:r>
          </w:p>
        </w:tc>
      </w:tr>
    </w:tbl>
    <w:p w14:paraId="779646F0" w14:textId="77777777" w:rsidR="00E37CB5" w:rsidRDefault="00E37CB5"/>
    <w:p w14:paraId="5B2C4EAF" w14:textId="77777777" w:rsidR="00E37CB5" w:rsidRDefault="00E37CB5">
      <w:pPr>
        <w:rPr>
          <w:rFonts w:ascii="Verdana" w:hAnsi="Verdana"/>
          <w:sz w:val="20"/>
          <w:szCs w:val="20"/>
        </w:rPr>
      </w:pPr>
    </w:p>
    <w:sectPr w:rsidR="00E37CB5">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940E6" w14:textId="77777777" w:rsidR="0053394B" w:rsidRDefault="0053394B">
      <w:pPr>
        <w:spacing w:after="0" w:line="240" w:lineRule="auto"/>
      </w:pPr>
      <w:r>
        <w:separator/>
      </w:r>
    </w:p>
  </w:endnote>
  <w:endnote w:type="continuationSeparator" w:id="0">
    <w:p w14:paraId="5A0F54C3" w14:textId="77777777" w:rsidR="0053394B" w:rsidRDefault="0053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F4092" w14:textId="77777777" w:rsidR="00E37CB5" w:rsidRDefault="00E37C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78438165"/>
      <w:docPartObj>
        <w:docPartGallery w:val="Page Numbers (Bottom of Page)"/>
        <w:docPartUnique/>
      </w:docPartObj>
    </w:sdtPr>
    <w:sdtEndPr/>
    <w:sdtContent>
      <w:p w14:paraId="5C3F9FCE" w14:textId="66470681" w:rsidR="00E37CB5" w:rsidRDefault="005C34CC">
        <w:pPr>
          <w:pStyle w:val="Pieddepage"/>
          <w:jc w:val="right"/>
          <w:rPr>
            <w:rFonts w:ascii="Verdana" w:hAnsi="Verdana"/>
            <w:sz w:val="18"/>
            <w:szCs w:val="18"/>
          </w:rPr>
        </w:pPr>
        <w:r>
          <w:rPr>
            <w:rFonts w:ascii="Verdana" w:hAnsi="Verdana"/>
            <w:sz w:val="18"/>
            <w:szCs w:val="18"/>
          </w:rPr>
          <w:t xml:space="preserve">AAC dotation complémentaire 2025 - page </w:t>
        </w:r>
        <w:r>
          <w:rPr>
            <w:rFonts w:ascii="Verdana" w:hAnsi="Verdana"/>
            <w:sz w:val="18"/>
            <w:szCs w:val="18"/>
          </w:rPr>
          <w:fldChar w:fldCharType="begin"/>
        </w:r>
        <w:r>
          <w:rPr>
            <w:rFonts w:ascii="Verdana" w:hAnsi="Verdana"/>
            <w:sz w:val="18"/>
            <w:szCs w:val="18"/>
          </w:rPr>
          <w:instrText>PAGE   \* MERGEFORMAT</w:instrText>
        </w:r>
        <w:r>
          <w:rPr>
            <w:rFonts w:ascii="Verdana" w:hAnsi="Verdana"/>
            <w:sz w:val="18"/>
            <w:szCs w:val="18"/>
          </w:rPr>
          <w:fldChar w:fldCharType="separate"/>
        </w:r>
        <w:r w:rsidR="003B71BC">
          <w:rPr>
            <w:rFonts w:ascii="Verdana" w:hAnsi="Verdana"/>
            <w:noProof/>
            <w:sz w:val="18"/>
            <w:szCs w:val="18"/>
          </w:rPr>
          <w:t>29</w:t>
        </w:r>
        <w:r>
          <w:rPr>
            <w:rFonts w:ascii="Verdana" w:hAnsi="Verdana"/>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907D" w14:textId="77777777" w:rsidR="00E37CB5" w:rsidRDefault="00E37C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C527B" w14:textId="77777777" w:rsidR="0053394B" w:rsidRDefault="0053394B">
      <w:pPr>
        <w:spacing w:after="0" w:line="240" w:lineRule="auto"/>
      </w:pPr>
      <w:r>
        <w:separator/>
      </w:r>
    </w:p>
  </w:footnote>
  <w:footnote w:type="continuationSeparator" w:id="0">
    <w:p w14:paraId="1F99DF3A" w14:textId="77777777" w:rsidR="0053394B" w:rsidRDefault="0053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5520" w14:textId="77777777" w:rsidR="00E37CB5" w:rsidRDefault="00E37C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E404" w14:textId="77777777" w:rsidR="00E37CB5" w:rsidRDefault="00E37CB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E431B" w14:textId="77777777" w:rsidR="00E37CB5" w:rsidRDefault="00E37C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A17"/>
    <w:multiLevelType w:val="multilevel"/>
    <w:tmpl w:val="FBF20468"/>
    <w:lvl w:ilvl="0">
      <w:numFmt w:val="bullet"/>
      <w:lvlText w:val="•"/>
      <w:lvlJc w:val="left"/>
      <w:pPr>
        <w:ind w:left="720" w:hanging="360"/>
      </w:pPr>
      <w:rPr>
        <w:rFonts w:ascii="Verdana" w:hAnsi="Verdana" w:cs="Verdana,Bold"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0257D4"/>
    <w:multiLevelType w:val="multilevel"/>
    <w:tmpl w:val="42DEC9EC"/>
    <w:lvl w:ilvl="0">
      <w:numFmt w:val="bullet"/>
      <w:lvlText w:val="-"/>
      <w:lvlJc w:val="left"/>
      <w:pPr>
        <w:ind w:left="1004" w:hanging="360"/>
      </w:pPr>
      <w:rPr>
        <w:rFonts w:ascii="Calibri" w:eastAsiaTheme="minorHAnsi" w:hAnsi="Calibri" w:cs="Calibri" w:hint="default"/>
      </w:rPr>
    </w:lvl>
    <w:lvl w:ilvl="1">
      <w:numFmt w:val="bullet"/>
      <w:lvlText w:val="-"/>
      <w:lvlJc w:val="left"/>
      <w:pPr>
        <w:ind w:left="1724" w:hanging="360"/>
      </w:pPr>
      <w:rPr>
        <w:rFonts w:ascii="Verdana" w:eastAsiaTheme="minorHAnsi" w:hAnsi="Verdana" w:cstheme="minorBidi"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9AE1B4E"/>
    <w:multiLevelType w:val="multilevel"/>
    <w:tmpl w:val="7A6010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CD2792"/>
    <w:multiLevelType w:val="multilevel"/>
    <w:tmpl w:val="8D428F4A"/>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3D3845"/>
    <w:multiLevelType w:val="multilevel"/>
    <w:tmpl w:val="BB3A27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7F5CF6"/>
    <w:multiLevelType w:val="multilevel"/>
    <w:tmpl w:val="1BD8B672"/>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01728"/>
    <w:multiLevelType w:val="multilevel"/>
    <w:tmpl w:val="0FC67C8A"/>
    <w:lvl w:ilvl="0">
      <w:numFmt w:val="bullet"/>
      <w:lvlText w:val="-"/>
      <w:lvlJc w:val="left"/>
      <w:pPr>
        <w:ind w:left="1004" w:hanging="360"/>
      </w:pPr>
      <w:rPr>
        <w:rFonts w:ascii="Verdana" w:eastAsiaTheme="minorHAnsi" w:hAnsi="Verdana" w:cstheme="minorBidi"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15970069"/>
    <w:multiLevelType w:val="multilevel"/>
    <w:tmpl w:val="E32236FC"/>
    <w:lvl w:ilvl="0">
      <w:start w:val="1"/>
      <w:numFmt w:val="bullet"/>
      <w:lvlText w:val=""/>
      <w:lvlJc w:val="left"/>
      <w:pPr>
        <w:ind w:left="720" w:hanging="360"/>
      </w:pPr>
      <w:rPr>
        <w:rFonts w:ascii="Wingdings" w:hAnsi="Wingdings"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7C7227"/>
    <w:multiLevelType w:val="multilevel"/>
    <w:tmpl w:val="391EA42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204367"/>
    <w:multiLevelType w:val="multilevel"/>
    <w:tmpl w:val="2306EA00"/>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D41A2"/>
    <w:multiLevelType w:val="multilevel"/>
    <w:tmpl w:val="37CA893A"/>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2B3B12"/>
    <w:multiLevelType w:val="multilevel"/>
    <w:tmpl w:val="ADA2C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197E0E"/>
    <w:multiLevelType w:val="multilevel"/>
    <w:tmpl w:val="53F08734"/>
    <w:lvl w:ilvl="0">
      <w:start w:val="1"/>
      <w:numFmt w:val="bullet"/>
      <w:lvlText w:val=""/>
      <w:lvlJc w:val="left"/>
      <w:pPr>
        <w:ind w:left="720" w:hanging="360"/>
      </w:pPr>
      <w:rPr>
        <w:rFonts w:ascii="Wingdings" w:hAnsi="Wingdings" w:hint="default"/>
        <w:color w:val="auto"/>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AA6028"/>
    <w:multiLevelType w:val="multilevel"/>
    <w:tmpl w:val="55504B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9F7015"/>
    <w:multiLevelType w:val="multilevel"/>
    <w:tmpl w:val="53DE01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DA26EB"/>
    <w:multiLevelType w:val="multilevel"/>
    <w:tmpl w:val="853E1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10275C"/>
    <w:multiLevelType w:val="multilevel"/>
    <w:tmpl w:val="8076915C"/>
    <w:lvl w:ilvl="0">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D9A784C"/>
    <w:multiLevelType w:val="multilevel"/>
    <w:tmpl w:val="B24A4308"/>
    <w:lvl w:ilvl="0">
      <w:numFmt w:val="bullet"/>
      <w:lvlText w:val="‐"/>
      <w:lvlJc w:val="left"/>
      <w:pPr>
        <w:ind w:left="720" w:hanging="360"/>
      </w:pPr>
      <w:rPr>
        <w:rFonts w:ascii="Calibri" w:hAnsi="Calibri" w:hint="default"/>
        <w:color w:val="000000" w:themeColor="text1"/>
        <w:sz w:val="20"/>
        <w:szCs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8758AA"/>
    <w:multiLevelType w:val="multilevel"/>
    <w:tmpl w:val="7826A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0633DD"/>
    <w:multiLevelType w:val="multilevel"/>
    <w:tmpl w:val="B860AAE4"/>
    <w:lvl w:ilvl="0">
      <w:start w:val="1"/>
      <w:numFmt w:val="upperRoman"/>
      <w:lvlText w:val="%1."/>
      <w:lvlJc w:val="right"/>
      <w:pPr>
        <w:ind w:left="720" w:hanging="360"/>
      </w:pPr>
    </w:lvl>
    <w:lvl w:ilvl="1">
      <w:start w:val="1"/>
      <w:numFmt w:val="lowerLetter"/>
      <w:lvlText w:val="%2."/>
      <w:lvlJc w:val="left"/>
      <w:pPr>
        <w:ind w:left="786" w:hanging="360"/>
      </w:pPr>
    </w:lvl>
    <w:lvl w:ilvl="2">
      <w:start w:val="1"/>
      <w:numFmt w:val="decimal"/>
      <w:lvlText w:val="%3-"/>
      <w:lvlJc w:val="left"/>
      <w:pPr>
        <w:ind w:left="2340" w:hanging="36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1023DE"/>
    <w:multiLevelType w:val="multilevel"/>
    <w:tmpl w:val="87E845E8"/>
    <w:lvl w:ilvl="0">
      <w:start w:val="2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266A8A"/>
    <w:multiLevelType w:val="multilevel"/>
    <w:tmpl w:val="DA28B1D8"/>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2D2F3E"/>
    <w:multiLevelType w:val="multilevel"/>
    <w:tmpl w:val="1FB604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D18DC"/>
    <w:multiLevelType w:val="multilevel"/>
    <w:tmpl w:val="DEA2A332"/>
    <w:lvl w:ilvl="0">
      <w:numFmt w:val="bullet"/>
      <w:lvlText w:val="-"/>
      <w:lvlJc w:val="left"/>
      <w:pPr>
        <w:ind w:left="1004" w:hanging="360"/>
      </w:pPr>
      <w:rPr>
        <w:rFonts w:ascii="Verdana" w:eastAsiaTheme="minorHAnsi" w:hAnsi="Verdana" w:cstheme="minorBidi" w:hint="default"/>
      </w:rPr>
    </w:lvl>
    <w:lvl w:ilvl="1">
      <w:numFmt w:val="bullet"/>
      <w:lvlText w:val="-"/>
      <w:lvlJc w:val="left"/>
      <w:pPr>
        <w:ind w:left="1724" w:hanging="360"/>
      </w:pPr>
      <w:rPr>
        <w:rFonts w:ascii="Verdana" w:eastAsiaTheme="minorHAnsi" w:hAnsi="Verdana" w:cstheme="minorBidi"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E32219F"/>
    <w:multiLevelType w:val="multilevel"/>
    <w:tmpl w:val="10C4A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D35764"/>
    <w:multiLevelType w:val="multilevel"/>
    <w:tmpl w:val="D56AD1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32213D5"/>
    <w:multiLevelType w:val="multilevel"/>
    <w:tmpl w:val="26CA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5E05DA"/>
    <w:multiLevelType w:val="multilevel"/>
    <w:tmpl w:val="5EEE3AFC"/>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975273E"/>
    <w:multiLevelType w:val="multilevel"/>
    <w:tmpl w:val="7A42B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C13CC1"/>
    <w:multiLevelType w:val="multilevel"/>
    <w:tmpl w:val="E34221A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E67D33"/>
    <w:multiLevelType w:val="multilevel"/>
    <w:tmpl w:val="C6A6799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5542E"/>
    <w:multiLevelType w:val="multilevel"/>
    <w:tmpl w:val="5782A2E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4F1084"/>
    <w:multiLevelType w:val="multilevel"/>
    <w:tmpl w:val="9EF2450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F06115"/>
    <w:multiLevelType w:val="multilevel"/>
    <w:tmpl w:val="44CA689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67361BC"/>
    <w:multiLevelType w:val="multilevel"/>
    <w:tmpl w:val="8F8A4D30"/>
    <w:lvl w:ilvl="0">
      <w:numFmt w:val="bullet"/>
      <w:lvlText w:val="‐"/>
      <w:lvlJc w:val="left"/>
      <w:pPr>
        <w:ind w:left="720" w:hanging="360"/>
      </w:pPr>
      <w:rPr>
        <w:rFonts w:ascii="Calibri" w:hAnsi="Calibri" w:hint="default"/>
        <w:color w:val="000000" w:themeColor="text1"/>
        <w:sz w:val="20"/>
        <w:szCs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D75B67"/>
    <w:multiLevelType w:val="multilevel"/>
    <w:tmpl w:val="7EFE3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D65E02"/>
    <w:multiLevelType w:val="multilevel"/>
    <w:tmpl w:val="54EE88CC"/>
    <w:lvl w:ilvl="0">
      <w:start w:val="1"/>
      <w:numFmt w:val="bullet"/>
      <w:lvlText w:val=""/>
      <w:lvlJc w:val="left"/>
      <w:pPr>
        <w:ind w:left="1639" w:hanging="360"/>
      </w:pPr>
      <w:rPr>
        <w:rFonts w:ascii="Symbol" w:hAnsi="Symbol" w:hint="default"/>
      </w:rPr>
    </w:lvl>
    <w:lvl w:ilvl="1">
      <w:start w:val="1"/>
      <w:numFmt w:val="bullet"/>
      <w:lvlText w:val="o"/>
      <w:lvlJc w:val="left"/>
      <w:pPr>
        <w:ind w:left="2359" w:hanging="360"/>
      </w:pPr>
      <w:rPr>
        <w:rFonts w:ascii="Courier New" w:hAnsi="Courier New" w:cs="Courier New" w:hint="default"/>
      </w:rPr>
    </w:lvl>
    <w:lvl w:ilvl="2">
      <w:start w:val="1"/>
      <w:numFmt w:val="bullet"/>
      <w:lvlText w:val=""/>
      <w:lvlJc w:val="left"/>
      <w:pPr>
        <w:ind w:left="3079" w:hanging="360"/>
      </w:pPr>
      <w:rPr>
        <w:rFonts w:ascii="Wingdings" w:hAnsi="Wingdings" w:hint="default"/>
      </w:rPr>
    </w:lvl>
    <w:lvl w:ilvl="3">
      <w:start w:val="1"/>
      <w:numFmt w:val="bullet"/>
      <w:lvlText w:val=""/>
      <w:lvlJc w:val="left"/>
      <w:pPr>
        <w:ind w:left="3799" w:hanging="360"/>
      </w:pPr>
      <w:rPr>
        <w:rFonts w:ascii="Symbol" w:hAnsi="Symbol" w:hint="default"/>
      </w:rPr>
    </w:lvl>
    <w:lvl w:ilvl="4">
      <w:start w:val="1"/>
      <w:numFmt w:val="bullet"/>
      <w:lvlText w:val="o"/>
      <w:lvlJc w:val="left"/>
      <w:pPr>
        <w:ind w:left="4519" w:hanging="360"/>
      </w:pPr>
      <w:rPr>
        <w:rFonts w:ascii="Courier New" w:hAnsi="Courier New" w:cs="Courier New" w:hint="default"/>
      </w:rPr>
    </w:lvl>
    <w:lvl w:ilvl="5">
      <w:start w:val="1"/>
      <w:numFmt w:val="bullet"/>
      <w:lvlText w:val=""/>
      <w:lvlJc w:val="left"/>
      <w:pPr>
        <w:ind w:left="5239" w:hanging="360"/>
      </w:pPr>
      <w:rPr>
        <w:rFonts w:ascii="Wingdings" w:hAnsi="Wingdings" w:hint="default"/>
      </w:rPr>
    </w:lvl>
    <w:lvl w:ilvl="6">
      <w:start w:val="1"/>
      <w:numFmt w:val="bullet"/>
      <w:lvlText w:val=""/>
      <w:lvlJc w:val="left"/>
      <w:pPr>
        <w:ind w:left="5959" w:hanging="360"/>
      </w:pPr>
      <w:rPr>
        <w:rFonts w:ascii="Symbol" w:hAnsi="Symbol" w:hint="default"/>
      </w:rPr>
    </w:lvl>
    <w:lvl w:ilvl="7">
      <w:start w:val="1"/>
      <w:numFmt w:val="bullet"/>
      <w:lvlText w:val="o"/>
      <w:lvlJc w:val="left"/>
      <w:pPr>
        <w:ind w:left="6679" w:hanging="360"/>
      </w:pPr>
      <w:rPr>
        <w:rFonts w:ascii="Courier New" w:hAnsi="Courier New" w:cs="Courier New" w:hint="default"/>
      </w:rPr>
    </w:lvl>
    <w:lvl w:ilvl="8">
      <w:start w:val="1"/>
      <w:numFmt w:val="bullet"/>
      <w:lvlText w:val=""/>
      <w:lvlJc w:val="left"/>
      <w:pPr>
        <w:ind w:left="7399" w:hanging="360"/>
      </w:pPr>
      <w:rPr>
        <w:rFonts w:ascii="Wingdings" w:hAnsi="Wingdings" w:hint="default"/>
      </w:rPr>
    </w:lvl>
  </w:abstractNum>
  <w:abstractNum w:abstractNumId="37" w15:restartNumberingAfterBreak="0">
    <w:nsid w:val="7E205682"/>
    <w:multiLevelType w:val="multilevel"/>
    <w:tmpl w:val="21D43784"/>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5A10EF"/>
    <w:multiLevelType w:val="multilevel"/>
    <w:tmpl w:val="BC4C3996"/>
    <w:lvl w:ilvl="0">
      <w:start w:val="1"/>
      <w:numFmt w:val="upperLetter"/>
      <w:lvlText w:val="%1-"/>
      <w:lvlJc w:val="left"/>
      <w:pPr>
        <w:ind w:left="720" w:hanging="360"/>
      </w:pPr>
      <w:rPr>
        <w:rFonts w:hint="default"/>
      </w:rPr>
    </w:lvl>
    <w:lvl w:ilvl="1">
      <w:numFmt w:val="bullet"/>
      <w:lvlText w:val="•"/>
      <w:lvlJc w:val="left"/>
      <w:pPr>
        <w:ind w:left="1500" w:hanging="420"/>
      </w:pPr>
      <w:rPr>
        <w:rFonts w:ascii="Verdana" w:eastAsiaTheme="minorHAnsi" w:hAnsi="Verdana"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7"/>
  </w:num>
  <w:num w:numId="3">
    <w:abstractNumId w:val="10"/>
  </w:num>
  <w:num w:numId="4">
    <w:abstractNumId w:val="2"/>
  </w:num>
  <w:num w:numId="5">
    <w:abstractNumId w:val="38"/>
  </w:num>
  <w:num w:numId="6">
    <w:abstractNumId w:val="35"/>
  </w:num>
  <w:num w:numId="7">
    <w:abstractNumId w:val="33"/>
  </w:num>
  <w:num w:numId="8">
    <w:abstractNumId w:val="8"/>
  </w:num>
  <w:num w:numId="9">
    <w:abstractNumId w:val="4"/>
  </w:num>
  <w:num w:numId="10">
    <w:abstractNumId w:val="11"/>
  </w:num>
  <w:num w:numId="11">
    <w:abstractNumId w:val="30"/>
  </w:num>
  <w:num w:numId="12">
    <w:abstractNumId w:val="14"/>
  </w:num>
  <w:num w:numId="13">
    <w:abstractNumId w:val="19"/>
  </w:num>
  <w:num w:numId="14">
    <w:abstractNumId w:val="22"/>
  </w:num>
  <w:num w:numId="15">
    <w:abstractNumId w:val="25"/>
  </w:num>
  <w:num w:numId="16">
    <w:abstractNumId w:val="24"/>
  </w:num>
  <w:num w:numId="17">
    <w:abstractNumId w:val="18"/>
  </w:num>
  <w:num w:numId="18">
    <w:abstractNumId w:val="28"/>
  </w:num>
  <w:num w:numId="19">
    <w:abstractNumId w:val="37"/>
  </w:num>
  <w:num w:numId="20">
    <w:abstractNumId w:val="31"/>
  </w:num>
  <w:num w:numId="21">
    <w:abstractNumId w:val="21"/>
  </w:num>
  <w:num w:numId="22">
    <w:abstractNumId w:val="20"/>
  </w:num>
  <w:num w:numId="23">
    <w:abstractNumId w:val="16"/>
  </w:num>
  <w:num w:numId="24">
    <w:abstractNumId w:val="3"/>
  </w:num>
  <w:num w:numId="25">
    <w:abstractNumId w:val="15"/>
  </w:num>
  <w:num w:numId="26">
    <w:abstractNumId w:val="1"/>
  </w:num>
  <w:num w:numId="27">
    <w:abstractNumId w:val="36"/>
  </w:num>
  <w:num w:numId="28">
    <w:abstractNumId w:val="6"/>
  </w:num>
  <w:num w:numId="29">
    <w:abstractNumId w:val="23"/>
  </w:num>
  <w:num w:numId="30">
    <w:abstractNumId w:val="5"/>
  </w:num>
  <w:num w:numId="31">
    <w:abstractNumId w:val="13"/>
  </w:num>
  <w:num w:numId="32">
    <w:abstractNumId w:val="32"/>
  </w:num>
  <w:num w:numId="33">
    <w:abstractNumId w:val="26"/>
  </w:num>
  <w:num w:numId="34">
    <w:abstractNumId w:val="17"/>
  </w:num>
  <w:num w:numId="35">
    <w:abstractNumId w:val="34"/>
  </w:num>
  <w:num w:numId="36">
    <w:abstractNumId w:val="7"/>
  </w:num>
  <w:num w:numId="37">
    <w:abstractNumId w:val="1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B5"/>
    <w:rsid w:val="0031649E"/>
    <w:rsid w:val="003B1299"/>
    <w:rsid w:val="003B71BC"/>
    <w:rsid w:val="0053394B"/>
    <w:rsid w:val="005C34CC"/>
    <w:rsid w:val="00906DD3"/>
    <w:rsid w:val="00911177"/>
    <w:rsid w:val="00E37CB5"/>
    <w:rsid w:val="00F5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C2D4"/>
  <w15:docId w15:val="{16EA41A0-260A-46C9-9D71-0B31FD75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F5496"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F5496"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F5496"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F5496"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F5496" w:themeColor="accent1" w:themeShade="BF"/>
    </w:rPr>
  </w:style>
  <w:style w:type="character" w:customStyle="1" w:styleId="Titre5Car">
    <w:name w:val="Titre 5 Car"/>
    <w:basedOn w:val="Policepardfaut"/>
    <w:link w:val="Titre5"/>
    <w:uiPriority w:val="9"/>
    <w:rPr>
      <w:rFonts w:ascii="Arial" w:eastAsia="Arial" w:hAnsi="Arial" w:cs="Arial"/>
      <w:color w:val="2F5496"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customStyle="1" w:styleId="Default">
    <w:name w:val="Default"/>
    <w:pPr>
      <w:spacing w:after="0" w:line="240" w:lineRule="auto"/>
    </w:pPr>
    <w:rPr>
      <w:rFonts w:ascii="Calibri" w:hAnsi="Calibri" w:cs="Calibri"/>
      <w:color w:val="000000"/>
      <w:sz w:val="24"/>
      <w:szCs w:val="24"/>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character" w:styleId="Lienhypertexte">
    <w:name w:val="Hyperlink"/>
    <w:basedOn w:val="Policepardfaut"/>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ParagraphedelisteCar">
    <w:name w:val="Paragraphe de liste Car"/>
    <w:basedOn w:val="Policepardfaut"/>
    <w:link w:val="Paragraphedeliste"/>
    <w:uiPriority w:val="34"/>
  </w:style>
  <w:style w:type="character" w:customStyle="1" w:styleId="docdata">
    <w:name w:val="docdata"/>
    <w:aliases w:val="docy,v5,1168,bqiaagaaeyqcaaagiaiaaap3awaabqueaaaaaaaaaaaaaaaaaaaaaaaaaaaaaaaaaaaaaaaaaaaaaaaaaaaaaaaaaaaaaaaaaaaaaaaaaaaaaaaaaaaaaaaaaaaaaaaaaaaaaaaaaaaaaaaaaaaaaaaaaaaaaaaaaaaaaaaaaaaaaaaaaaaaaaaaaaaaaaaaaaaaaaaaaaaaaaaaaaaaaaaaaaaaaaaaaaaaaaaa"/>
    <w:basedOn w:val="Policepardfaut"/>
    <w:rsid w:val="005C3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hyperlink" Target="https://solidarites.gouv.fr/financement-des-services-domicile-de-nouveaux-outils-pour-les-gestionnaires-et-les-departement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ante.gouv.fr/IMG/pdf/reforme-saad-2022-fiche-objectif-3-couverture-territoriale.pdf" TargetMode="External"/><Relationship Id="rId7" Type="http://schemas.openxmlformats.org/officeDocument/2006/relationships/endnotes" Target="endnotes.xml"/><Relationship Id="rId17" Type="http://schemas.openxmlformats.org/officeDocument/2006/relationships/hyperlink" Target="mailto:aac-cd87@haute-vienne.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hyperlink" Target="https://sante.gouv.fr/IMG/pdf/reforme-saad-2022-fiche-objectif-2-amplitude-horaire.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sante.gouv.fr/IMG/pdf/reforme-saad-2022-fiche-objectif-6-isolement.pdf"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https://sante.gouv.fr/IMG/pdf/reforme-saad-2022-fiche-objectif-5-qualite-de-vie-au-travail.pdf" TargetMode="External"/><Relationship Id="rId28" Type="http://schemas.openxmlformats.org/officeDocument/2006/relationships/footer" Target="footer2.xml"/><Relationship Id="rId19" Type="http://schemas.openxmlformats.org/officeDocument/2006/relationships/hyperlink" Target="https://solidarites.gouv.fr/sites/solidarite/files/2023-01/reforme-saad-2022-fiche-objectif-1-situations-specifiques.pdf" TargetMode="Externa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hyperlink" Target="https://sante.gouv.fr/IMG/pdf/reforme-saad-2022-fiche-objectif-4-aidants.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FA09-40F5-4F2D-93E0-E2AE48CE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10535</Words>
  <Characters>57947</Characters>
  <Application>Microsoft Office Word</Application>
  <DocSecurity>0</DocSecurity>
  <Lines>482</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MESSANVI Lucia</dc:creator>
  <cp:keywords/>
  <dc:description/>
  <cp:lastModifiedBy>Pascale Lebraud De Santiago</cp:lastModifiedBy>
  <cp:revision>3</cp:revision>
  <dcterms:created xsi:type="dcterms:W3CDTF">2025-10-22T06:11:00Z</dcterms:created>
  <dcterms:modified xsi:type="dcterms:W3CDTF">2025-10-22T06:46:00Z</dcterms:modified>
</cp:coreProperties>
</file>